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236"/>
        <w:gridCol w:w="143"/>
        <w:gridCol w:w="433"/>
        <w:gridCol w:w="642"/>
        <w:gridCol w:w="10"/>
        <w:gridCol w:w="52"/>
        <w:gridCol w:w="14"/>
        <w:gridCol w:w="102"/>
        <w:gridCol w:w="251"/>
        <w:gridCol w:w="174"/>
        <w:gridCol w:w="191"/>
        <w:gridCol w:w="14"/>
        <w:gridCol w:w="225"/>
        <w:gridCol w:w="19"/>
        <w:gridCol w:w="40"/>
        <w:gridCol w:w="279"/>
        <w:gridCol w:w="461"/>
        <w:gridCol w:w="392"/>
        <w:gridCol w:w="138"/>
        <w:gridCol w:w="248"/>
        <w:gridCol w:w="37"/>
        <w:gridCol w:w="34"/>
        <w:gridCol w:w="482"/>
        <w:gridCol w:w="58"/>
        <w:gridCol w:w="113"/>
        <w:gridCol w:w="165"/>
        <w:gridCol w:w="13"/>
        <w:gridCol w:w="13"/>
        <w:gridCol w:w="59"/>
        <w:gridCol w:w="202"/>
        <w:gridCol w:w="22"/>
        <w:gridCol w:w="191"/>
        <w:gridCol w:w="485"/>
        <w:gridCol w:w="7"/>
        <w:gridCol w:w="167"/>
        <w:gridCol w:w="352"/>
        <w:gridCol w:w="228"/>
        <w:gridCol w:w="72"/>
        <w:gridCol w:w="346"/>
        <w:gridCol w:w="196"/>
        <w:gridCol w:w="95"/>
        <w:gridCol w:w="249"/>
        <w:gridCol w:w="23"/>
        <w:gridCol w:w="181"/>
        <w:gridCol w:w="88"/>
        <w:gridCol w:w="30"/>
        <w:gridCol w:w="105"/>
        <w:gridCol w:w="61"/>
        <w:gridCol w:w="15"/>
        <w:gridCol w:w="395"/>
        <w:gridCol w:w="276"/>
        <w:gridCol w:w="203"/>
        <w:gridCol w:w="80"/>
        <w:gridCol w:w="281"/>
        <w:gridCol w:w="163"/>
        <w:gridCol w:w="267"/>
        <w:gridCol w:w="40"/>
        <w:gridCol w:w="871"/>
        <w:gridCol w:w="296"/>
      </w:tblGrid>
      <w:tr w:rsidR="00622DA2" w:rsidRPr="00D84284" w:rsidTr="00F8385F">
        <w:trPr>
          <w:gridBefore w:val="1"/>
          <w:wBefore w:w="32" w:type="dxa"/>
          <w:trHeight w:val="685"/>
        </w:trPr>
        <w:tc>
          <w:tcPr>
            <w:tcW w:w="2487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:rsidR="00622DA2" w:rsidRPr="007C5509" w:rsidRDefault="00622DA2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1312" behindDoc="1" locked="0" layoutInCell="1" allowOverlap="1" wp14:anchorId="2C209DAD" wp14:editId="7A4DBD53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8" w:type="dxa"/>
            <w:gridSpan w:val="4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DA2" w:rsidRPr="00C21B83" w:rsidRDefault="00622DA2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technickú zmenu na existujúcom odbernom plynovom zariadení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  <w:p w:rsidR="00622DA2" w:rsidRPr="00987827" w:rsidRDefault="00622DA2" w:rsidP="0070489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(kategória MIMO DOMÁCNOSŤ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</w:tc>
      </w:tr>
      <w:tr w:rsidR="00622DA2" w:rsidRPr="00773F9F" w:rsidTr="00F8385F">
        <w:trPr>
          <w:gridBefore w:val="1"/>
          <w:wBefore w:w="32" w:type="dxa"/>
          <w:trHeight w:val="574"/>
        </w:trPr>
        <w:tc>
          <w:tcPr>
            <w:tcW w:w="5945" w:type="dxa"/>
            <w:gridSpan w:val="3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622DA2" w:rsidRPr="003B673D" w:rsidRDefault="00622DA2" w:rsidP="000761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Pr="003B673D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508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622DA2" w:rsidRPr="00773F9F" w:rsidTr="00F8385F">
        <w:trPr>
          <w:gridBefore w:val="1"/>
          <w:wBefore w:w="32" w:type="dxa"/>
          <w:trHeight w:val="85"/>
        </w:trPr>
        <w:tc>
          <w:tcPr>
            <w:tcW w:w="11025" w:type="dxa"/>
            <w:gridSpan w:val="59"/>
            <w:tcBorders>
              <w:top w:val="single" w:sz="8" w:space="0" w:color="auto"/>
            </w:tcBorders>
            <w:vAlign w:val="center"/>
          </w:tcPr>
          <w:p w:rsidR="00622DA2" w:rsidRPr="00FD28CA" w:rsidRDefault="00622DA2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47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97670A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87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7670A" w:rsidRDefault="00622DA2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5938" w:type="dxa"/>
            <w:gridSpan w:val="33"/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7" w:type="dxa"/>
            <w:gridSpan w:val="26"/>
            <w:vAlign w:val="center"/>
          </w:tcPr>
          <w:p w:rsidR="00622DA2" w:rsidRPr="003B673D" w:rsidRDefault="00622DA2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vAlign w:val="center"/>
          </w:tcPr>
          <w:p w:rsidR="00622DA2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DA2" w:rsidRPr="00E25B86" w:rsidRDefault="00622DA2" w:rsidP="00E25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25B8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vAlign w:val="center"/>
          </w:tcPr>
          <w:p w:rsidR="00622DA2" w:rsidRPr="003B673D" w:rsidRDefault="00622DA2" w:rsidP="007E62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Vyplnenie všetkých údajov uvedených v tejto žiadosti je povinné, pokiaľ nie je uvedené inak                    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bottom w:val="single" w:sz="8" w:space="0" w:color="auto"/>
            </w:tcBorders>
            <w:vAlign w:val="bottom"/>
          </w:tcPr>
          <w:p w:rsidR="00622DA2" w:rsidRDefault="00622D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DA2" w:rsidRPr="003B673D" w:rsidRDefault="00622D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9" w:type="dxa"/>
            <w:gridSpan w:val="5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4" w:type="dxa"/>
            <w:gridSpan w:val="14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6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1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gridSpan w:val="17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1" w:type="dxa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19" w:type="dxa"/>
            <w:gridSpan w:val="4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2" w:type="dxa"/>
            <w:gridSpan w:val="5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3B673D" w:rsidRDefault="00622D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Default="00622DA2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DA2" w:rsidRPr="003B673D" w:rsidRDefault="00622DA2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5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gridSpan w:val="13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top w:val="single" w:sz="2" w:space="0" w:color="auto"/>
              <w:left w:val="single" w:sz="8" w:space="0" w:color="auto"/>
            </w:tcBorders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3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</w:tcBorders>
            <w:vAlign w:val="center"/>
          </w:tcPr>
          <w:p w:rsidR="00622DA2" w:rsidRPr="003B673D" w:rsidRDefault="00622DA2" w:rsidP="00FE7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5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2" w:space="0" w:color="auto"/>
            </w:tcBorders>
            <w:vAlign w:val="center"/>
          </w:tcPr>
          <w:p w:rsidR="00622DA2" w:rsidRPr="003B673D" w:rsidRDefault="00622DA2" w:rsidP="00FE7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3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3" w:type="dxa"/>
            <w:gridSpan w:val="14"/>
            <w:tcBorders>
              <w:right w:val="single" w:sz="8" w:space="0" w:color="auto"/>
            </w:tcBorders>
            <w:vAlign w:val="center"/>
          </w:tcPr>
          <w:p w:rsidR="00622DA2" w:rsidRPr="003B673D" w:rsidRDefault="00622DA2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4953" w:type="dxa"/>
            <w:gridSpan w:val="2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FE7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5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bottom w:val="single" w:sz="4" w:space="0" w:color="auto"/>
            </w:tcBorders>
            <w:vAlign w:val="bottom"/>
          </w:tcPr>
          <w:p w:rsidR="00622DA2" w:rsidRPr="003B673D" w:rsidRDefault="00622DA2" w:rsidP="008945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3" w:type="dxa"/>
            <w:gridSpan w:val="14"/>
            <w:tcBorders>
              <w:right w:val="single" w:sz="8" w:space="0" w:color="auto"/>
            </w:tcBorders>
            <w:vAlign w:val="center"/>
          </w:tcPr>
          <w:p w:rsidR="00622DA2" w:rsidRPr="003B673D" w:rsidRDefault="00622DA2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top w:val="single" w:sz="2" w:space="0" w:color="auto"/>
              <w:left w:val="single" w:sz="8" w:space="0" w:color="auto"/>
            </w:tcBorders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3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</w:tcBorders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5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4" w:space="0" w:color="auto"/>
            </w:tcBorders>
          </w:tcPr>
          <w:p w:rsidR="00622DA2" w:rsidRPr="003B673D" w:rsidRDefault="00622DA2" w:rsidP="008945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3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3" w:type="dxa"/>
            <w:gridSpan w:val="14"/>
            <w:tcBorders>
              <w:right w:val="single" w:sz="8" w:space="0" w:color="auto"/>
            </w:tcBorders>
            <w:vAlign w:val="center"/>
          </w:tcPr>
          <w:p w:rsidR="00622DA2" w:rsidRPr="003B673D" w:rsidRDefault="00622DA2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DA2" w:rsidRPr="003B673D" w:rsidRDefault="00622D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5"/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" w:type="dxa"/>
            <w:gridSpan w:val="3"/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gridSpan w:val="12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right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5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9" w:type="dxa"/>
            <w:gridSpan w:val="3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3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8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5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gridSpan w:val="7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632" w:type="dxa"/>
            <w:gridSpan w:val="8"/>
            <w:tcBorders>
              <w:left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8"/>
            <w:vAlign w:val="bottom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bottom"/>
          </w:tcPr>
          <w:p w:rsidR="00622DA2" w:rsidRPr="003B673D" w:rsidRDefault="00622DA2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5"/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622DA2" w:rsidRPr="003B673D" w:rsidRDefault="00622DA2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7" w:type="dxa"/>
            <w:gridSpan w:val="14"/>
            <w:vAlign w:val="bottom"/>
          </w:tcPr>
          <w:p w:rsidR="00622DA2" w:rsidRPr="003B673D" w:rsidRDefault="00622DA2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22" w:type="dxa"/>
            <w:gridSpan w:val="5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right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632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8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10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gridSpan w:val="14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22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DA2" w:rsidRPr="003B673D" w:rsidRDefault="00622DA2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DA2" w:rsidRPr="003B673D" w:rsidRDefault="00622D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5" w:type="dxa"/>
            <w:gridSpan w:val="2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2262" w:type="dxa"/>
            <w:gridSpan w:val="1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622DA2" w:rsidRPr="003B673D" w:rsidRDefault="00622DA2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622DA2" w:rsidRPr="003B673D" w:rsidRDefault="00622DA2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</w:tcBorders>
            <w:vAlign w:val="center"/>
          </w:tcPr>
          <w:p w:rsidR="00622DA2" w:rsidRPr="003B673D" w:rsidRDefault="00622DA2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4"/>
            <w:vAlign w:val="center"/>
          </w:tcPr>
          <w:p w:rsidR="00622DA2" w:rsidRPr="003B673D" w:rsidRDefault="00622DA2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5" w:type="dxa"/>
            <w:gridSpan w:val="29"/>
            <w:tcBorders>
              <w:right w:val="single" w:sz="8" w:space="0" w:color="auto"/>
            </w:tcBorders>
            <w:vAlign w:val="center"/>
          </w:tcPr>
          <w:p w:rsidR="00622DA2" w:rsidRPr="003B673D" w:rsidRDefault="00622DA2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3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622DA2" w:rsidRPr="003B673D" w:rsidRDefault="00622DA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gridSpan w:val="13"/>
            <w:tcBorders>
              <w:bottom w:val="single" w:sz="2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right w:val="single" w:sz="8" w:space="0" w:color="auto"/>
            </w:tcBorders>
            <w:vAlign w:val="bottom"/>
          </w:tcPr>
          <w:p w:rsidR="00622DA2" w:rsidRPr="003B673D" w:rsidRDefault="00622DA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2"/>
        </w:trPr>
        <w:tc>
          <w:tcPr>
            <w:tcW w:w="2262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4"/>
            <w:tcBorders>
              <w:bottom w:val="single" w:sz="8" w:space="0" w:color="auto"/>
            </w:tcBorders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3"/>
            <w:tcBorders>
              <w:top w:val="single" w:sz="2" w:space="0" w:color="auto"/>
            </w:tcBorders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3" w:type="dxa"/>
            <w:gridSpan w:val="14"/>
            <w:tcBorders>
              <w:right w:val="single" w:sz="8" w:space="0" w:color="auto"/>
            </w:tcBorders>
            <w:vAlign w:val="center"/>
          </w:tcPr>
          <w:p w:rsidR="00622DA2" w:rsidRPr="003B673D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2262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Pr="003B673D" w:rsidRDefault="00622DA2" w:rsidP="00B40E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Pr="003B673D" w:rsidRDefault="00622D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Pr="003B673D" w:rsidRDefault="00622D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85" w:type="dxa"/>
            <w:gridSpan w:val="29"/>
            <w:tcBorders>
              <w:top w:val="single" w:sz="8" w:space="0" w:color="auto"/>
            </w:tcBorders>
            <w:vAlign w:val="bottom"/>
          </w:tcPr>
          <w:p w:rsidR="00622DA2" w:rsidRPr="003B673D" w:rsidRDefault="00622DA2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B40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DA2" w:rsidRPr="003B673D" w:rsidRDefault="00622DA2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left w:val="single" w:sz="4" w:space="0" w:color="auto"/>
            </w:tcBorders>
            <w:vAlign w:val="center"/>
          </w:tcPr>
          <w:p w:rsidR="00622DA2" w:rsidRPr="003B673D" w:rsidRDefault="00622DA2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622DA2" w:rsidRPr="003B673D" w:rsidRDefault="00622DA2" w:rsidP="00CF3C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22DA2" w:rsidRPr="003B673D" w:rsidRDefault="00622DA2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12"/>
            <w:vAlign w:val="center"/>
          </w:tcPr>
          <w:p w:rsidR="00622DA2" w:rsidRPr="003B673D" w:rsidRDefault="00622DA2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22DA2" w:rsidRPr="003B673D" w:rsidRDefault="00622DA2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12"/>
            <w:tcBorders>
              <w:top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8" w:type="dxa"/>
            <w:gridSpan w:val="6"/>
            <w:tcBorders>
              <w:top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963" w:type="dxa"/>
            <w:gridSpan w:val="3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12"/>
            <w:tcBorders>
              <w:bottom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519" w:type="dxa"/>
            <w:gridSpan w:val="4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2DA2" w:rsidRPr="003B673D" w:rsidRDefault="00622DA2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Default="00622DA2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DA2" w:rsidRPr="003B673D" w:rsidRDefault="00622DA2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22DA2" w:rsidTr="00F8385F">
        <w:trPr>
          <w:trHeight w:val="283"/>
        </w:trPr>
        <w:tc>
          <w:tcPr>
            <w:tcW w:w="3848" w:type="dxa"/>
            <w:gridSpan w:val="2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Tr="00F8385F">
        <w:trPr>
          <w:trHeight w:val="283"/>
        </w:trPr>
        <w:tc>
          <w:tcPr>
            <w:tcW w:w="3848" w:type="dxa"/>
            <w:gridSpan w:val="2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2"/>
            <w:vAlign w:val="center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4" w:type="dxa"/>
            <w:gridSpan w:val="4"/>
            <w:vAlign w:val="center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622DA2" w:rsidTr="00F8385F">
        <w:trPr>
          <w:trHeight w:val="283"/>
        </w:trPr>
        <w:tc>
          <w:tcPr>
            <w:tcW w:w="3848" w:type="dxa"/>
            <w:gridSpan w:val="2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" w:type="dxa"/>
            <w:gridSpan w:val="5"/>
            <w:vAlign w:val="bottom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Tr="00F8385F">
        <w:trPr>
          <w:trHeight w:val="283"/>
        </w:trPr>
        <w:tc>
          <w:tcPr>
            <w:tcW w:w="3848" w:type="dxa"/>
            <w:gridSpan w:val="2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vAlign w:val="center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2" w:type="dxa"/>
            <w:gridSpan w:val="28"/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2" w:type="dxa"/>
            <w:gridSpan w:val="10"/>
            <w:tcBorders>
              <w:right w:val="single" w:sz="8" w:space="0" w:color="auto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</w:tr>
      <w:tr w:rsidR="00622DA2" w:rsidTr="00F8385F">
        <w:trPr>
          <w:trHeight w:val="283"/>
        </w:trPr>
        <w:tc>
          <w:tcPr>
            <w:tcW w:w="3848" w:type="dxa"/>
            <w:gridSpan w:val="2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71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Tr="00F8385F">
        <w:trPr>
          <w:trHeight w:val="283"/>
        </w:trPr>
        <w:tc>
          <w:tcPr>
            <w:tcW w:w="3848" w:type="dxa"/>
            <w:gridSpan w:val="2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budovy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4" w:type="dxa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A2" w:rsidRDefault="00622D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DA2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DA2" w:rsidRPr="001414CC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DA2" w:rsidRPr="0027510A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DA2" w:rsidRPr="00E63F89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27510A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E63F89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 neobmedzeným prístupom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27510A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E63F89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predzáhradke za oplotením vo dvore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27510A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E63F89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27510A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E63F89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uzavretom pozemku/areáli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27510A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E63F89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vAlign w:val="bottom"/>
          </w:tcPr>
          <w:p w:rsidR="00622DA2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148"/>
        </w:trPr>
        <w:tc>
          <w:tcPr>
            <w:tcW w:w="11025" w:type="dxa"/>
            <w:gridSpan w:val="59"/>
            <w:vAlign w:val="bottom"/>
          </w:tcPr>
          <w:p w:rsidR="00622DA2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DA2" w:rsidRPr="003B673D" w:rsidTr="00F8385F">
        <w:trPr>
          <w:gridBefore w:val="1"/>
          <w:wBefore w:w="32" w:type="dxa"/>
          <w:trHeight w:val="80"/>
        </w:trPr>
        <w:tc>
          <w:tcPr>
            <w:tcW w:w="11025" w:type="dxa"/>
            <w:gridSpan w:val="59"/>
            <w:tcBorders>
              <w:bottom w:val="single" w:sz="8" w:space="0" w:color="auto"/>
            </w:tcBorders>
            <w:vAlign w:val="bottom"/>
          </w:tcPr>
          <w:p w:rsidR="00622DA2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Stručná špecifikácia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vyberte jednu alebo viac možností)                                                                         </w:t>
            </w:r>
            <w:r w:rsidRPr="00B8634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86348"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B863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622DA2" w:rsidRPr="00197522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2DA2" w:rsidRPr="00120276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120276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120276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120276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120276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270F67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right w:val="single" w:sz="8" w:space="0" w:color="auto"/>
            </w:tcBorders>
            <w:vAlign w:val="center"/>
          </w:tcPr>
          <w:p w:rsidR="00622DA2" w:rsidRPr="00270F67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622DA2" w:rsidRPr="001414CC" w:rsidTr="00F8385F">
        <w:trPr>
          <w:gridBefore w:val="1"/>
          <w:wBefore w:w="32" w:type="dxa"/>
          <w:trHeight w:val="283"/>
        </w:trPr>
        <w:tc>
          <w:tcPr>
            <w:tcW w:w="3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48F">
              <w:rPr>
                <w:rFonts w:ascii="Arial" w:hAnsi="Arial" w:cs="Arial"/>
                <w:sz w:val="18"/>
                <w:szCs w:val="18"/>
              </w:rPr>
            </w:r>
            <w:r w:rsidR="00CA04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6" w:type="dxa"/>
            <w:gridSpan w:val="5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E63F89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622DA2" w:rsidRPr="001414CC" w:rsidTr="00F8385F">
        <w:trPr>
          <w:gridBefore w:val="1"/>
          <w:wBefore w:w="32" w:type="dxa"/>
          <w:trHeight w:val="433"/>
        </w:trPr>
        <w:tc>
          <w:tcPr>
            <w:tcW w:w="11025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DA2" w:rsidRPr="001414CC" w:rsidRDefault="00622DA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3B673D" w:rsidTr="00F8385F">
        <w:trPr>
          <w:gridBefore w:val="1"/>
          <w:wBefore w:w="32" w:type="dxa"/>
          <w:trHeight w:val="283"/>
        </w:trPr>
        <w:tc>
          <w:tcPr>
            <w:tcW w:w="11025" w:type="dxa"/>
            <w:gridSpan w:val="59"/>
            <w:tcBorders>
              <w:bottom w:val="single" w:sz="8" w:space="0" w:color="auto"/>
            </w:tcBorders>
            <w:vAlign w:val="bottom"/>
          </w:tcPr>
          <w:p w:rsidR="00622DA2" w:rsidRPr="003B673D" w:rsidRDefault="00622DA2" w:rsidP="001B33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622DA2" w:rsidRPr="00773F9F" w:rsidTr="00F8385F">
        <w:trPr>
          <w:gridBefore w:val="1"/>
          <w:wBefore w:w="32" w:type="dxa"/>
          <w:trHeight w:val="56"/>
        </w:trPr>
        <w:tc>
          <w:tcPr>
            <w:tcW w:w="11025" w:type="dxa"/>
            <w:gridSpan w:val="5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757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622DA2" w:rsidRPr="0094048F" w:rsidRDefault="00622DA2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BB2BEB" w:rsidRDefault="00622DA2" w:rsidP="00BB2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(13)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2D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2D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FA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897"/>
        </w:trPr>
        <w:tc>
          <w:tcPr>
            <w:tcW w:w="11025" w:type="dxa"/>
            <w:gridSpan w:val="5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400A91" w:rsidRDefault="00622DA2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622DA2" w:rsidRDefault="00622DA2" w:rsidP="00197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6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SPP –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</w:p>
          <w:p w:rsidR="00622DA2" w:rsidRDefault="00622DA2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  <w:p w:rsidR="00622DA2" w:rsidRPr="00400A91" w:rsidRDefault="00622DA2" w:rsidP="00982EEC">
            <w:pPr>
              <w:spacing w:line="240" w:lineRule="atLeast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55"/>
        </w:trPr>
        <w:tc>
          <w:tcPr>
            <w:tcW w:w="11025" w:type="dxa"/>
            <w:gridSpan w:val="59"/>
            <w:tcBorders>
              <w:top w:val="single" w:sz="8" w:space="0" w:color="auto"/>
            </w:tcBorders>
            <w:vAlign w:val="bottom"/>
          </w:tcPr>
          <w:p w:rsidR="00622DA2" w:rsidRPr="001414CC" w:rsidRDefault="00622D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622DA2" w:rsidRPr="00773F9F" w:rsidTr="00F8385F">
        <w:trPr>
          <w:gridBefore w:val="1"/>
          <w:wBefore w:w="32" w:type="dxa"/>
          <w:trHeight w:val="55"/>
        </w:trPr>
        <w:tc>
          <w:tcPr>
            <w:tcW w:w="11025" w:type="dxa"/>
            <w:gridSpan w:val="5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cantSplit/>
          <w:trHeight w:val="820"/>
        </w:trPr>
        <w:tc>
          <w:tcPr>
            <w:tcW w:w="236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22DA2" w:rsidRDefault="00622DA2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622DA2" w:rsidRPr="0094048F" w:rsidRDefault="00622DA2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3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2DA2" w:rsidRDefault="00622DA2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Pr="0094048F" w:rsidRDefault="00622DA2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622DA2" w:rsidRDefault="00622DA2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622DA2" w:rsidRPr="0094048F" w:rsidRDefault="00622DA2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88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Default="00622DA2" w:rsidP="00984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  <w:p w:rsidR="00622DA2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</w:t>
            </w:r>
          </w:p>
          <w:p w:rsidR="00622DA2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jeden spotrebič </w:t>
            </w:r>
          </w:p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46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2DA2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2DA2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</w:t>
            </w:r>
          </w:p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8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</w:t>
            </w:r>
          </w:p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47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Ročný </w:t>
            </w:r>
          </w:p>
          <w:p w:rsidR="00622DA2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vypočítaný z max. </w:t>
            </w:r>
          </w:p>
          <w:p w:rsidR="00622DA2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odberu </w:t>
            </w:r>
          </w:p>
          <w:p w:rsidR="00622DA2" w:rsidRPr="0094048F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podľa súčinnosti využitia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Prevádz. pretlak </w:t>
            </w:r>
          </w:p>
          <w:p w:rsidR="00622DA2" w:rsidRPr="0094048F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622DA2" w:rsidRPr="00773F9F" w:rsidTr="00F8385F">
        <w:trPr>
          <w:gridBefore w:val="1"/>
          <w:wBefore w:w="32" w:type="dxa"/>
          <w:cantSplit/>
          <w:trHeight w:val="1257"/>
        </w:trPr>
        <w:tc>
          <w:tcPr>
            <w:tcW w:w="2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622DA2" w:rsidRPr="0094048F" w:rsidRDefault="00622DA2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622DA2" w:rsidRDefault="00622DA2" w:rsidP="00AF6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71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622DA2" w:rsidRDefault="00622DA2" w:rsidP="00AF6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3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Default="00622DA2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22DA2" w:rsidRPr="0094048F" w:rsidRDefault="00622DA2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A2" w:rsidRPr="0094048F" w:rsidRDefault="00622DA2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4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2DA2" w:rsidRPr="0094048F" w:rsidRDefault="00622DA2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773F9F" w:rsidRDefault="00622DA2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A2" w:rsidRPr="0094048F" w:rsidRDefault="00622DA2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773F9F" w:rsidTr="00F8385F">
        <w:trPr>
          <w:gridBefore w:val="1"/>
          <w:wBefore w:w="32" w:type="dxa"/>
          <w:trHeight w:val="283"/>
        </w:trPr>
        <w:tc>
          <w:tcPr>
            <w:tcW w:w="4966" w:type="dxa"/>
            <w:gridSpan w:val="27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2DA2" w:rsidRPr="0094048F" w:rsidRDefault="00622DA2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77" w:type="dxa"/>
            <w:gridSpan w:val="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22DA2" w:rsidRPr="00B9652C" w:rsidRDefault="00622DA2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622DA2" w:rsidRPr="00773F9F" w:rsidTr="00F8385F">
        <w:trPr>
          <w:gridBefore w:val="1"/>
          <w:wBefore w:w="32" w:type="dxa"/>
          <w:trHeight w:val="243"/>
        </w:trPr>
        <w:tc>
          <w:tcPr>
            <w:tcW w:w="11025" w:type="dxa"/>
            <w:gridSpan w:val="5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A2" w:rsidRPr="00773F9F" w:rsidRDefault="00622DA2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622DA2" w:rsidRPr="00773F9F" w:rsidTr="00F8385F">
        <w:trPr>
          <w:gridBefore w:val="1"/>
          <w:wBefore w:w="32" w:type="dxa"/>
          <w:trHeight w:val="90"/>
        </w:trPr>
        <w:tc>
          <w:tcPr>
            <w:tcW w:w="11025" w:type="dxa"/>
            <w:gridSpan w:val="59"/>
            <w:vAlign w:val="bottom"/>
          </w:tcPr>
          <w:p w:rsidR="00622DA2" w:rsidRPr="003B673D" w:rsidRDefault="00622DA2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622DA2" w:rsidRPr="00773F9F" w:rsidTr="00F8385F">
        <w:trPr>
          <w:gridBefore w:val="1"/>
          <w:gridAfter w:val="22"/>
          <w:wBefore w:w="32" w:type="dxa"/>
          <w:wAfter w:w="4333" w:type="dxa"/>
          <w:trHeight w:val="283"/>
        </w:trPr>
        <w:tc>
          <w:tcPr>
            <w:tcW w:w="4675" w:type="dxa"/>
            <w:gridSpan w:val="2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22DA2" w:rsidRPr="003B673D" w:rsidRDefault="00622DA2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2017" w:type="dxa"/>
            <w:gridSpan w:val="1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22DA2" w:rsidRPr="003B673D" w:rsidRDefault="00622DA2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773F9F" w:rsidTr="00F8385F">
        <w:trPr>
          <w:gridBefore w:val="1"/>
          <w:gridAfter w:val="22"/>
          <w:wBefore w:w="32" w:type="dxa"/>
          <w:wAfter w:w="4333" w:type="dxa"/>
          <w:trHeight w:val="283"/>
        </w:trPr>
        <w:tc>
          <w:tcPr>
            <w:tcW w:w="4675" w:type="dxa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2DA2" w:rsidRPr="003B673D" w:rsidRDefault="00622DA2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2017" w:type="dxa"/>
            <w:gridSpan w:val="13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2DA2" w:rsidRPr="003B673D" w:rsidRDefault="00622DA2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DA2" w:rsidRPr="00773F9F" w:rsidTr="00F8385F">
        <w:trPr>
          <w:gridAfter w:val="3"/>
          <w:wAfter w:w="1207" w:type="dxa"/>
          <w:trHeight w:val="145"/>
        </w:trPr>
        <w:tc>
          <w:tcPr>
            <w:tcW w:w="3318" w:type="dxa"/>
            <w:gridSpan w:val="18"/>
            <w:tcBorders>
              <w:bottom w:val="single" w:sz="4" w:space="0" w:color="auto"/>
            </w:tcBorders>
            <w:vAlign w:val="center"/>
          </w:tcPr>
          <w:p w:rsidR="00622DA2" w:rsidRPr="003B673D" w:rsidRDefault="00622DA2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78" w:type="dxa"/>
            <w:gridSpan w:val="19"/>
            <w:vAlign w:val="center"/>
          </w:tcPr>
          <w:p w:rsidR="00622DA2" w:rsidRPr="003B673D" w:rsidRDefault="00622DA2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4" w:type="dxa"/>
            <w:gridSpan w:val="20"/>
            <w:tcBorders>
              <w:bottom w:val="single" w:sz="4" w:space="0" w:color="auto"/>
            </w:tcBorders>
            <w:vAlign w:val="center"/>
          </w:tcPr>
          <w:p w:rsidR="00622DA2" w:rsidRPr="003B673D" w:rsidRDefault="00622DA2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DA2" w:rsidRPr="00662CA0" w:rsidTr="00F8385F">
        <w:trPr>
          <w:gridAfter w:val="3"/>
          <w:wAfter w:w="1207" w:type="dxa"/>
          <w:trHeight w:val="283"/>
        </w:trPr>
        <w:tc>
          <w:tcPr>
            <w:tcW w:w="3318" w:type="dxa"/>
            <w:gridSpan w:val="18"/>
            <w:tcBorders>
              <w:top w:val="single" w:sz="4" w:space="0" w:color="auto"/>
            </w:tcBorders>
            <w:vAlign w:val="center"/>
          </w:tcPr>
          <w:p w:rsidR="00622DA2" w:rsidRPr="00982EEC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78" w:type="dxa"/>
            <w:gridSpan w:val="19"/>
            <w:vAlign w:val="center"/>
          </w:tcPr>
          <w:p w:rsidR="00622DA2" w:rsidRPr="00982EEC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4" w:type="dxa"/>
            <w:gridSpan w:val="20"/>
            <w:vAlign w:val="center"/>
          </w:tcPr>
          <w:p w:rsidR="00622DA2" w:rsidRPr="00982EEC" w:rsidRDefault="00622DA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</w:tr>
    </w:tbl>
    <w:p w:rsidR="00E347D7" w:rsidRDefault="00E347D7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966AF" w:rsidRDefault="008966AF" w:rsidP="008966A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sk-SK"/>
        </w:rPr>
        <w:drawing>
          <wp:inline distT="0" distB="0" distL="0" distR="0" wp14:anchorId="45E26A8A" wp14:editId="1A1E022F">
            <wp:extent cx="6390640" cy="449580"/>
            <wp:effectExtent l="0" t="0" r="0" b="762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šta komplet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0A9" w:rsidRPr="008966AF" w:rsidRDefault="003D00A9" w:rsidP="008966AF">
      <w:pPr>
        <w:rPr>
          <w:rFonts w:ascii="Arial Narrow" w:hAnsi="Arial Narrow" w:cs="Arial"/>
          <w:b/>
          <w:sz w:val="20"/>
          <w:szCs w:val="20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5173D6" w:rsidRPr="00DA3624" w:rsidRDefault="005173D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</w:t>
      </w:r>
      <w:r w:rsidR="000C1DEC">
        <w:rPr>
          <w:rFonts w:ascii="Arial" w:hAnsi="Arial" w:cs="Arial"/>
          <w:sz w:val="18"/>
          <w:szCs w:val="18"/>
        </w:rPr>
        <w:t>Plátennícka 19013/2</w:t>
      </w:r>
      <w:r w:rsidRPr="00DA3624">
        <w:rPr>
          <w:rFonts w:ascii="Arial" w:hAnsi="Arial" w:cs="Arial"/>
          <w:sz w:val="18"/>
          <w:szCs w:val="18"/>
        </w:rPr>
        <w:t>, 821  Bratislava</w:t>
      </w:r>
      <w:r w:rsidR="000C1DEC">
        <w:rPr>
          <w:rFonts w:ascii="Arial" w:hAnsi="Arial" w:cs="Arial"/>
          <w:sz w:val="18"/>
          <w:szCs w:val="18"/>
        </w:rPr>
        <w:t xml:space="preserve"> – mestská časť Ružinov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0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predkladá Žiadosť o </w:t>
      </w:r>
      <w:r w:rsidR="006215A4" w:rsidRPr="00DA3624">
        <w:rPr>
          <w:rFonts w:ascii="Arial" w:hAnsi="Arial" w:cs="Arial"/>
          <w:sz w:val="18"/>
          <w:szCs w:val="18"/>
        </w:rPr>
        <w:t>technickú zmenu na existujúcom odbernom plynovom zariadení</w:t>
      </w:r>
      <w:r w:rsidRPr="00DA3624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DA0282" w:rsidRPr="00DA3624" w:rsidRDefault="00DA0282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6556EA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(ak Žiadosť o pripojenie do distribučnej siete predkladá v mene žiadateľa o pripojenie iná osoba),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DA0282">
        <w:rPr>
          <w:rFonts w:ascii="Arial" w:hAnsi="Arial" w:cs="Arial"/>
          <w:sz w:val="18"/>
          <w:szCs w:val="18"/>
        </w:rPr>
        <w:t xml:space="preserve"> alebo rovný</w:t>
      </w:r>
      <w:r w:rsidRPr="00DA3624">
        <w:rPr>
          <w:rFonts w:ascii="Arial" w:hAnsi="Arial" w:cs="Arial"/>
          <w:sz w:val="18"/>
          <w:szCs w:val="18"/>
        </w:rPr>
        <w:t xml:space="preserve">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626B" w:rsidRDefault="007E626B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7E626B" w:rsidRDefault="007E626B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37396B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Po doručení Žiadosti o</w:t>
      </w:r>
      <w:r w:rsidR="006556EA" w:rsidRPr="0037396B">
        <w:rPr>
          <w:rFonts w:ascii="Arial" w:hAnsi="Arial" w:cs="Arial"/>
          <w:b/>
          <w:sz w:val="18"/>
          <w:szCs w:val="18"/>
        </w:rPr>
        <w:t xml:space="preserve"> technickú zmenu na existujúcom odbernom </w:t>
      </w:r>
      <w:r w:rsidR="0037396B">
        <w:rPr>
          <w:rFonts w:ascii="Arial" w:hAnsi="Arial" w:cs="Arial"/>
          <w:b/>
          <w:sz w:val="18"/>
          <w:szCs w:val="18"/>
        </w:rPr>
        <w:t>plynovom zariadení</w:t>
      </w:r>
      <w:r w:rsidRPr="0037396B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V prípade, ak: </w:t>
      </w:r>
    </w:p>
    <w:p w:rsidR="00EB4AAC" w:rsidRPr="0037396B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SPP - distribúcia, a.s. žiadateľa vyzve na opätovné podanie žiadosti so správnymi/úplnými údajmi, resp. prílohami,</w:t>
      </w:r>
    </w:p>
    <w:p w:rsidR="006215A4" w:rsidRPr="0037396B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 xml:space="preserve">sú všetky údaje uvedené v žiadosti a priložené prílohy správne, spoločnosť  SPP – distribúcia, a.s. žiadateľovi v lehote do </w:t>
      </w:r>
      <w:r w:rsidR="00174ECA">
        <w:rPr>
          <w:rFonts w:ascii="Arial" w:hAnsi="Arial" w:cs="Arial"/>
          <w:b/>
          <w:sz w:val="18"/>
          <w:szCs w:val="18"/>
        </w:rPr>
        <w:t>15</w:t>
      </w:r>
      <w:r w:rsidRPr="0037396B">
        <w:rPr>
          <w:rFonts w:ascii="Arial" w:hAnsi="Arial" w:cs="Arial"/>
          <w:b/>
          <w:sz w:val="18"/>
          <w:szCs w:val="18"/>
        </w:rPr>
        <w:t xml:space="preserve"> dní zašle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 xml:space="preserve">Adresa určená na </w:t>
      </w:r>
      <w:r w:rsidR="005173D6">
        <w:rPr>
          <w:rFonts w:ascii="Arial" w:hAnsi="Arial" w:cs="Arial"/>
          <w:sz w:val="18"/>
          <w:szCs w:val="18"/>
        </w:rPr>
        <w:t>korešpondenč</w:t>
      </w:r>
      <w:r w:rsidR="0039109A" w:rsidRPr="00DA3624">
        <w:rPr>
          <w:rFonts w:ascii="Arial" w:hAnsi="Arial" w:cs="Arial"/>
          <w:sz w:val="18"/>
          <w:szCs w:val="18"/>
        </w:rPr>
        <w:t>ný</w:t>
      </w:r>
      <w:r w:rsidR="00B40E41">
        <w:rPr>
          <w:rFonts w:ascii="Arial" w:hAnsi="Arial" w:cs="Arial"/>
          <w:sz w:val="18"/>
          <w:szCs w:val="18"/>
        </w:rPr>
        <w:t xml:space="preserve"> styk</w:t>
      </w:r>
      <w:r w:rsidR="0039109A" w:rsidRPr="00DA3624">
        <w:rPr>
          <w:rFonts w:ascii="Arial" w:hAnsi="Arial" w:cs="Arial"/>
          <w:sz w:val="18"/>
          <w:szCs w:val="18"/>
        </w:rPr>
        <w:t xml:space="preserve"> spoločnosti SPP – distribúcia, a.s. so žiadateľom.</w:t>
      </w:r>
    </w:p>
    <w:p w:rsidR="003D00A9" w:rsidRPr="00B40E41" w:rsidRDefault="004C277B" w:rsidP="00CF3C7E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B40E41">
        <w:rPr>
          <w:rFonts w:ascii="Arial" w:hAnsi="Arial" w:cs="Arial"/>
          <w:b/>
          <w:sz w:val="18"/>
          <w:szCs w:val="18"/>
        </w:rPr>
        <w:t>(11)</w:t>
      </w:r>
      <w:r w:rsidR="0039109A" w:rsidRPr="00B40E41">
        <w:rPr>
          <w:rFonts w:ascii="Arial" w:hAnsi="Arial" w:cs="Arial"/>
          <w:b/>
          <w:sz w:val="18"/>
          <w:szCs w:val="18"/>
        </w:rPr>
        <w:t xml:space="preserve"> </w:t>
      </w:r>
      <w:r w:rsidR="00B40E41" w:rsidRPr="00B40E41">
        <w:rPr>
          <w:rFonts w:ascii="Arial" w:hAnsi="Arial" w:cs="Arial"/>
          <w:b/>
          <w:sz w:val="18"/>
          <w:szCs w:val="18"/>
        </w:rPr>
        <w:t>K</w:t>
      </w:r>
      <w:r w:rsidR="00CF3C7E" w:rsidRPr="00B40E41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B40E41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="00CF3C7E" w:rsidRPr="00B40E41">
        <w:rPr>
          <w:rFonts w:ascii="Arial" w:hAnsi="Arial" w:cs="Arial"/>
          <w:b/>
          <w:sz w:val="18"/>
          <w:szCs w:val="18"/>
        </w:rPr>
        <w:t xml:space="preserve"> atď.)</w:t>
      </w:r>
    </w:p>
    <w:p w:rsidR="004C277B" w:rsidRPr="00DA3624" w:rsidRDefault="004C277B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 xml:space="preserve">Typ budovy – </w:t>
      </w:r>
      <w:r w:rsidR="00B40E41">
        <w:rPr>
          <w:rFonts w:ascii="Arial" w:hAnsi="Arial" w:cs="Arial"/>
          <w:sz w:val="18"/>
          <w:szCs w:val="18"/>
        </w:rPr>
        <w:t>1</w:t>
      </w:r>
      <w:r w:rsidR="001D1B50" w:rsidRPr="00DA3624">
        <w:rPr>
          <w:rFonts w:ascii="Arial" w:hAnsi="Arial" w:cs="Arial"/>
          <w:sz w:val="18"/>
          <w:szCs w:val="18"/>
        </w:rPr>
        <w:t xml:space="preserve">) Administratívny budova, </w:t>
      </w:r>
      <w:r w:rsidR="00B40E41">
        <w:rPr>
          <w:rFonts w:ascii="Arial" w:hAnsi="Arial" w:cs="Arial"/>
          <w:sz w:val="18"/>
          <w:szCs w:val="18"/>
        </w:rPr>
        <w:t>2</w:t>
      </w:r>
      <w:r w:rsidR="001D1B50" w:rsidRPr="00DA3624">
        <w:rPr>
          <w:rFonts w:ascii="Arial" w:hAnsi="Arial" w:cs="Arial"/>
          <w:sz w:val="18"/>
          <w:szCs w:val="18"/>
        </w:rPr>
        <w:t xml:space="preserve">) Školská budova, </w:t>
      </w:r>
      <w:r w:rsidR="00B40E41">
        <w:rPr>
          <w:rFonts w:ascii="Arial" w:hAnsi="Arial" w:cs="Arial"/>
          <w:sz w:val="18"/>
          <w:szCs w:val="18"/>
        </w:rPr>
        <w:t>3</w:t>
      </w:r>
      <w:r w:rsidR="001D1B50" w:rsidRPr="00DA3624">
        <w:rPr>
          <w:rFonts w:ascii="Arial" w:hAnsi="Arial" w:cs="Arial"/>
          <w:sz w:val="18"/>
          <w:szCs w:val="18"/>
        </w:rPr>
        <w:t xml:space="preserve">) Nemocnica, </w:t>
      </w:r>
      <w:r w:rsidR="00B40E41">
        <w:rPr>
          <w:rFonts w:ascii="Arial" w:hAnsi="Arial" w:cs="Arial"/>
          <w:sz w:val="18"/>
          <w:szCs w:val="18"/>
        </w:rPr>
        <w:t>4</w:t>
      </w:r>
      <w:r w:rsidR="001D1B50" w:rsidRPr="00DA3624">
        <w:rPr>
          <w:rFonts w:ascii="Arial" w:hAnsi="Arial" w:cs="Arial"/>
          <w:sz w:val="18"/>
          <w:szCs w:val="18"/>
        </w:rPr>
        <w:t xml:space="preserve">) Obchodný dom, </w:t>
      </w:r>
      <w:r w:rsidR="00B40E41">
        <w:rPr>
          <w:rFonts w:ascii="Arial" w:hAnsi="Arial" w:cs="Arial"/>
          <w:sz w:val="18"/>
          <w:szCs w:val="18"/>
        </w:rPr>
        <w:t>5</w:t>
      </w:r>
      <w:r w:rsidR="001D1B50" w:rsidRPr="00DA3624">
        <w:rPr>
          <w:rFonts w:ascii="Arial" w:hAnsi="Arial" w:cs="Arial"/>
          <w:sz w:val="18"/>
          <w:szCs w:val="18"/>
        </w:rPr>
        <w:t xml:space="preserve">) Hotel a reštaurácia, </w:t>
      </w:r>
      <w:r w:rsidR="00B40E41">
        <w:rPr>
          <w:rFonts w:ascii="Arial" w:hAnsi="Arial" w:cs="Arial"/>
          <w:sz w:val="18"/>
          <w:szCs w:val="18"/>
        </w:rPr>
        <w:t>6</w:t>
      </w:r>
      <w:r w:rsidR="001D1B50" w:rsidRPr="00DA3624">
        <w:rPr>
          <w:rFonts w:ascii="Arial" w:hAnsi="Arial" w:cs="Arial"/>
          <w:sz w:val="18"/>
          <w:szCs w:val="18"/>
        </w:rPr>
        <w:t xml:space="preserve">) Budova na šport, </w:t>
      </w:r>
      <w:r w:rsidR="00B40E41">
        <w:rPr>
          <w:rFonts w:ascii="Arial" w:hAnsi="Arial" w:cs="Arial"/>
          <w:sz w:val="18"/>
          <w:szCs w:val="18"/>
        </w:rPr>
        <w:t>7</w:t>
      </w:r>
      <w:r w:rsidR="001D1B50" w:rsidRPr="00DA3624">
        <w:rPr>
          <w:rFonts w:ascii="Arial" w:hAnsi="Arial" w:cs="Arial"/>
          <w:sz w:val="18"/>
          <w:szCs w:val="18"/>
        </w:rPr>
        <w:t xml:space="preserve">) Priemyselná prevádzka – kotolňa, </w:t>
      </w:r>
      <w:r w:rsidR="00B40E41">
        <w:rPr>
          <w:rFonts w:ascii="Arial" w:hAnsi="Arial" w:cs="Arial"/>
          <w:sz w:val="18"/>
          <w:szCs w:val="18"/>
        </w:rPr>
        <w:t>8</w:t>
      </w:r>
      <w:r w:rsidR="001D1B50" w:rsidRPr="00DA3624">
        <w:rPr>
          <w:rFonts w:ascii="Arial" w:hAnsi="Arial" w:cs="Arial"/>
          <w:sz w:val="18"/>
          <w:szCs w:val="18"/>
        </w:rPr>
        <w:t xml:space="preserve">) Priemyselná prevádzka, </w:t>
      </w:r>
      <w:r w:rsidR="00B40E41">
        <w:rPr>
          <w:rFonts w:ascii="Arial" w:hAnsi="Arial" w:cs="Arial"/>
          <w:sz w:val="18"/>
          <w:szCs w:val="18"/>
        </w:rPr>
        <w:t>9</w:t>
      </w:r>
      <w:r w:rsidR="001D1B50" w:rsidRPr="00DA3624">
        <w:rPr>
          <w:rFonts w:ascii="Arial" w:hAnsi="Arial" w:cs="Arial"/>
          <w:sz w:val="18"/>
          <w:szCs w:val="18"/>
        </w:rPr>
        <w:t>) Priemyselná prevádzka - sklad, 1</w:t>
      </w:r>
      <w:r w:rsidR="00B40E41">
        <w:rPr>
          <w:rFonts w:ascii="Arial" w:hAnsi="Arial" w:cs="Arial"/>
          <w:sz w:val="18"/>
          <w:szCs w:val="18"/>
        </w:rPr>
        <w:t>0</w:t>
      </w:r>
      <w:r w:rsidR="001D1B50" w:rsidRPr="00DA3624">
        <w:rPr>
          <w:rFonts w:ascii="Arial" w:hAnsi="Arial" w:cs="Arial"/>
          <w:sz w:val="18"/>
          <w:szCs w:val="18"/>
        </w:rPr>
        <w:t>) Kogenerácia a PPC.</w:t>
      </w:r>
    </w:p>
    <w:p w:rsidR="00BB2BEB" w:rsidRPr="00DA3624" w:rsidRDefault="00BB2BE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Údaj uvedený v tomto poli je zhodný s údajom uvedeným v súčtovom poli pre Max. </w:t>
      </w:r>
      <w:r w:rsidR="005F5AC6">
        <w:rPr>
          <w:rFonts w:ascii="Arial" w:hAnsi="Arial" w:cs="Arial"/>
          <w:sz w:val="18"/>
          <w:szCs w:val="18"/>
        </w:rPr>
        <w:t>hod. odber za všetky spotrebiče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8F" w:rsidRDefault="00CA048F" w:rsidP="003A100B">
      <w:pPr>
        <w:spacing w:after="0" w:line="240" w:lineRule="auto"/>
      </w:pPr>
      <w:r>
        <w:separator/>
      </w:r>
    </w:p>
  </w:endnote>
  <w:endnote w:type="continuationSeparator" w:id="0">
    <w:p w:rsidR="00CA048F" w:rsidRDefault="00CA048F" w:rsidP="003A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8F" w:rsidRDefault="00CA048F" w:rsidP="003A100B">
      <w:pPr>
        <w:spacing w:after="0" w:line="240" w:lineRule="auto"/>
      </w:pPr>
      <w:r>
        <w:separator/>
      </w:r>
    </w:p>
  </w:footnote>
  <w:footnote w:type="continuationSeparator" w:id="0">
    <w:p w:rsidR="00CA048F" w:rsidRDefault="00CA048F" w:rsidP="003A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BX9Jvq8QaZliOj7t1sqday3yRe8grC0MiqccVSpcOI4yKWItqp4937ogCvXKur0JV31xfUCgfHOyHocbBtVtQ==" w:salt="ilxM9lb31Hh5mAKZNBXP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4B79"/>
    <w:rsid w:val="00027A27"/>
    <w:rsid w:val="0003024C"/>
    <w:rsid w:val="00033A4D"/>
    <w:rsid w:val="0007497D"/>
    <w:rsid w:val="0007612A"/>
    <w:rsid w:val="00094C35"/>
    <w:rsid w:val="000B5CFF"/>
    <w:rsid w:val="000B6C9F"/>
    <w:rsid w:val="000C1DEC"/>
    <w:rsid w:val="000C4973"/>
    <w:rsid w:val="000C4D04"/>
    <w:rsid w:val="000C7D45"/>
    <w:rsid w:val="0011591F"/>
    <w:rsid w:val="00117450"/>
    <w:rsid w:val="001240DA"/>
    <w:rsid w:val="00126750"/>
    <w:rsid w:val="00127CC1"/>
    <w:rsid w:val="00150A09"/>
    <w:rsid w:val="00174ECA"/>
    <w:rsid w:val="001941A8"/>
    <w:rsid w:val="00197522"/>
    <w:rsid w:val="001B33A2"/>
    <w:rsid w:val="001C6950"/>
    <w:rsid w:val="001D1B50"/>
    <w:rsid w:val="00215782"/>
    <w:rsid w:val="002172DF"/>
    <w:rsid w:val="002206A3"/>
    <w:rsid w:val="0022776D"/>
    <w:rsid w:val="00267FC7"/>
    <w:rsid w:val="0027510A"/>
    <w:rsid w:val="002755F6"/>
    <w:rsid w:val="00277A95"/>
    <w:rsid w:val="00294164"/>
    <w:rsid w:val="002B76B5"/>
    <w:rsid w:val="002D160D"/>
    <w:rsid w:val="003245C1"/>
    <w:rsid w:val="00330507"/>
    <w:rsid w:val="00346EA7"/>
    <w:rsid w:val="00351FED"/>
    <w:rsid w:val="00353DEF"/>
    <w:rsid w:val="0035407F"/>
    <w:rsid w:val="00366059"/>
    <w:rsid w:val="0037396B"/>
    <w:rsid w:val="0039109A"/>
    <w:rsid w:val="003A100B"/>
    <w:rsid w:val="003B673D"/>
    <w:rsid w:val="003D00A9"/>
    <w:rsid w:val="003F4453"/>
    <w:rsid w:val="00400A91"/>
    <w:rsid w:val="004152EA"/>
    <w:rsid w:val="00417D31"/>
    <w:rsid w:val="0042640C"/>
    <w:rsid w:val="004350D4"/>
    <w:rsid w:val="00445C3B"/>
    <w:rsid w:val="004507BC"/>
    <w:rsid w:val="004557BC"/>
    <w:rsid w:val="00462C8F"/>
    <w:rsid w:val="00466364"/>
    <w:rsid w:val="00494B35"/>
    <w:rsid w:val="004C277B"/>
    <w:rsid w:val="004E11CF"/>
    <w:rsid w:val="004E3C6E"/>
    <w:rsid w:val="004E7359"/>
    <w:rsid w:val="005007E5"/>
    <w:rsid w:val="005173D6"/>
    <w:rsid w:val="005246BF"/>
    <w:rsid w:val="00546B0B"/>
    <w:rsid w:val="00570CC0"/>
    <w:rsid w:val="00573A7C"/>
    <w:rsid w:val="0058733C"/>
    <w:rsid w:val="005D3105"/>
    <w:rsid w:val="005D36EF"/>
    <w:rsid w:val="005F5AC6"/>
    <w:rsid w:val="00612E63"/>
    <w:rsid w:val="006215A4"/>
    <w:rsid w:val="00622264"/>
    <w:rsid w:val="00622DA2"/>
    <w:rsid w:val="0063423F"/>
    <w:rsid w:val="006456AD"/>
    <w:rsid w:val="00654112"/>
    <w:rsid w:val="006556EA"/>
    <w:rsid w:val="00660358"/>
    <w:rsid w:val="00662CA0"/>
    <w:rsid w:val="00662CBB"/>
    <w:rsid w:val="006700F0"/>
    <w:rsid w:val="0069592D"/>
    <w:rsid w:val="006A69C3"/>
    <w:rsid w:val="006C53B2"/>
    <w:rsid w:val="006C5904"/>
    <w:rsid w:val="00701FC2"/>
    <w:rsid w:val="0070489A"/>
    <w:rsid w:val="0070788F"/>
    <w:rsid w:val="00712292"/>
    <w:rsid w:val="00734CA8"/>
    <w:rsid w:val="00745667"/>
    <w:rsid w:val="007663AA"/>
    <w:rsid w:val="00773F9F"/>
    <w:rsid w:val="007A6985"/>
    <w:rsid w:val="007B56CA"/>
    <w:rsid w:val="007C5509"/>
    <w:rsid w:val="007D114B"/>
    <w:rsid w:val="007E626B"/>
    <w:rsid w:val="007F77E3"/>
    <w:rsid w:val="008125F9"/>
    <w:rsid w:val="00823C3A"/>
    <w:rsid w:val="008456AC"/>
    <w:rsid w:val="00846A91"/>
    <w:rsid w:val="00872DE1"/>
    <w:rsid w:val="00873375"/>
    <w:rsid w:val="00874531"/>
    <w:rsid w:val="0088399C"/>
    <w:rsid w:val="0088495B"/>
    <w:rsid w:val="00885C58"/>
    <w:rsid w:val="008966AF"/>
    <w:rsid w:val="008A5800"/>
    <w:rsid w:val="008B084A"/>
    <w:rsid w:val="008E4F4E"/>
    <w:rsid w:val="00901F25"/>
    <w:rsid w:val="0094048F"/>
    <w:rsid w:val="009479E5"/>
    <w:rsid w:val="00950C93"/>
    <w:rsid w:val="0096010F"/>
    <w:rsid w:val="00963062"/>
    <w:rsid w:val="0097670A"/>
    <w:rsid w:val="009779A7"/>
    <w:rsid w:val="00982EEC"/>
    <w:rsid w:val="00984CE1"/>
    <w:rsid w:val="00987827"/>
    <w:rsid w:val="00995923"/>
    <w:rsid w:val="009959DA"/>
    <w:rsid w:val="009B5C00"/>
    <w:rsid w:val="009C294B"/>
    <w:rsid w:val="009D11A6"/>
    <w:rsid w:val="009D76CC"/>
    <w:rsid w:val="009E36FD"/>
    <w:rsid w:val="009E3725"/>
    <w:rsid w:val="009E7D12"/>
    <w:rsid w:val="00A01637"/>
    <w:rsid w:val="00A02F59"/>
    <w:rsid w:val="00A03655"/>
    <w:rsid w:val="00A043FA"/>
    <w:rsid w:val="00A22C01"/>
    <w:rsid w:val="00A238FC"/>
    <w:rsid w:val="00A239AA"/>
    <w:rsid w:val="00A63092"/>
    <w:rsid w:val="00A83E52"/>
    <w:rsid w:val="00A95829"/>
    <w:rsid w:val="00AB10E9"/>
    <w:rsid w:val="00AC1E8A"/>
    <w:rsid w:val="00AC6F99"/>
    <w:rsid w:val="00AE0782"/>
    <w:rsid w:val="00AE1DCA"/>
    <w:rsid w:val="00AE3741"/>
    <w:rsid w:val="00AE4423"/>
    <w:rsid w:val="00AE6675"/>
    <w:rsid w:val="00AF5253"/>
    <w:rsid w:val="00AF685E"/>
    <w:rsid w:val="00B06BF1"/>
    <w:rsid w:val="00B14BB7"/>
    <w:rsid w:val="00B15B09"/>
    <w:rsid w:val="00B40E41"/>
    <w:rsid w:val="00B468AC"/>
    <w:rsid w:val="00B523F1"/>
    <w:rsid w:val="00B565B3"/>
    <w:rsid w:val="00B8208A"/>
    <w:rsid w:val="00B86348"/>
    <w:rsid w:val="00B86556"/>
    <w:rsid w:val="00B87294"/>
    <w:rsid w:val="00B91375"/>
    <w:rsid w:val="00B9327B"/>
    <w:rsid w:val="00B9652C"/>
    <w:rsid w:val="00BB2BEB"/>
    <w:rsid w:val="00BB560E"/>
    <w:rsid w:val="00C21B83"/>
    <w:rsid w:val="00C23191"/>
    <w:rsid w:val="00C27A85"/>
    <w:rsid w:val="00C31EA7"/>
    <w:rsid w:val="00C643E6"/>
    <w:rsid w:val="00C667C1"/>
    <w:rsid w:val="00C85872"/>
    <w:rsid w:val="00C87A82"/>
    <w:rsid w:val="00C920EB"/>
    <w:rsid w:val="00C95AB9"/>
    <w:rsid w:val="00CA048F"/>
    <w:rsid w:val="00CD3C71"/>
    <w:rsid w:val="00CD4D20"/>
    <w:rsid w:val="00CE2E93"/>
    <w:rsid w:val="00CF3C7E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A0282"/>
    <w:rsid w:val="00DA3624"/>
    <w:rsid w:val="00DC5B1A"/>
    <w:rsid w:val="00DD2B73"/>
    <w:rsid w:val="00DD7CF2"/>
    <w:rsid w:val="00E16068"/>
    <w:rsid w:val="00E25B86"/>
    <w:rsid w:val="00E347D7"/>
    <w:rsid w:val="00E363C7"/>
    <w:rsid w:val="00E40060"/>
    <w:rsid w:val="00E409BB"/>
    <w:rsid w:val="00E44930"/>
    <w:rsid w:val="00E44AEE"/>
    <w:rsid w:val="00E64E0B"/>
    <w:rsid w:val="00E70C79"/>
    <w:rsid w:val="00E8009E"/>
    <w:rsid w:val="00E832FF"/>
    <w:rsid w:val="00E835CF"/>
    <w:rsid w:val="00E92FB5"/>
    <w:rsid w:val="00EB4AAC"/>
    <w:rsid w:val="00EB5B5D"/>
    <w:rsid w:val="00ED4D5D"/>
    <w:rsid w:val="00EF07E8"/>
    <w:rsid w:val="00F16BB8"/>
    <w:rsid w:val="00F229AF"/>
    <w:rsid w:val="00F5048A"/>
    <w:rsid w:val="00F535D5"/>
    <w:rsid w:val="00F619C8"/>
    <w:rsid w:val="00F77DCC"/>
    <w:rsid w:val="00F81838"/>
    <w:rsid w:val="00F8385F"/>
    <w:rsid w:val="00FA1B02"/>
    <w:rsid w:val="00FA5A29"/>
    <w:rsid w:val="00FB1FFA"/>
    <w:rsid w:val="00FC069E"/>
    <w:rsid w:val="00FD28CA"/>
    <w:rsid w:val="00FE1231"/>
    <w:rsid w:val="00FE7B2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845D1-F9AD-46A6-A8A9-C996EFD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p-distribuci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CD1C-3BE0-4D20-B0D5-AEF3F901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80</cp:revision>
  <cp:lastPrinted>2014-05-15T12:32:00Z</cp:lastPrinted>
  <dcterms:created xsi:type="dcterms:W3CDTF">2014-06-25T07:06:00Z</dcterms:created>
  <dcterms:modified xsi:type="dcterms:W3CDTF">2025-01-24T08:17:00Z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2023-06-08T10:05:37Z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3fe6ecdd-351b-4a1e-90b0-7285447436d8</vt:lpwstr>
  </property>
  <property fmtid="{D5CDD505-2E9C-101B-9397-08002B2CF9AE}" pid="8" name="MSIP_Label_d890c794-246a-4c70-b857-2df127989a79_ContentBits">
    <vt:lpwstr>0</vt:lpwstr>
  </property>
</Properties>
</file>