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Č</w:t>
      </w:r>
      <w:r w:rsidR="007123AB">
        <w:rPr>
          <w:rFonts w:ascii="Arial" w:hAnsi="Arial" w:cs="Arial"/>
          <w:b/>
          <w:bCs/>
          <w:sz w:val="28"/>
          <w:szCs w:val="28"/>
        </w:rPr>
        <w:t xml:space="preserve">estné prehlásenie </w:t>
      </w:r>
      <w:r w:rsidR="00353985">
        <w:rPr>
          <w:rFonts w:ascii="Arial" w:hAnsi="Arial" w:cs="Arial"/>
          <w:b/>
          <w:bCs/>
          <w:sz w:val="28"/>
          <w:szCs w:val="28"/>
        </w:rPr>
        <w:t>Z</w:t>
      </w:r>
      <w:r w:rsidR="007123AB">
        <w:rPr>
          <w:rFonts w:ascii="Arial" w:hAnsi="Arial" w:cs="Arial"/>
          <w:b/>
          <w:bCs/>
          <w:sz w:val="28"/>
          <w:szCs w:val="28"/>
        </w:rPr>
        <w:t>áujemcu</w:t>
      </w:r>
    </w:p>
    <w:p w:rsidR="00A04F69" w:rsidRDefault="007123AB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umožniť </w:t>
      </w:r>
      <w:r w:rsidR="00353985">
        <w:rPr>
          <w:rFonts w:ascii="Arial" w:hAnsi="Arial" w:cs="Arial"/>
          <w:b/>
          <w:bCs/>
          <w:sz w:val="28"/>
          <w:szCs w:val="28"/>
        </w:rPr>
        <w:t>Vyhlasov</w:t>
      </w:r>
      <w:r>
        <w:rPr>
          <w:rFonts w:ascii="Arial" w:hAnsi="Arial" w:cs="Arial"/>
          <w:b/>
          <w:bCs/>
          <w:sz w:val="28"/>
          <w:szCs w:val="28"/>
        </w:rPr>
        <w:t>ateľovi realizovať audit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Predmet obstarávania:</w:t>
      </w:r>
    </w:p>
    <w:p w:rsidR="00A04F69" w:rsidRPr="003820C5" w:rsidRDefault="00A04F69" w:rsidP="003820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820C5">
        <w:rPr>
          <w:rFonts w:ascii="Arial" w:hAnsi="Arial" w:cs="Arial"/>
          <w:b/>
          <w:bCs/>
          <w:sz w:val="24"/>
          <w:szCs w:val="24"/>
        </w:rPr>
        <w:t>„Obnova, rekonštrukcia a výstavba plynovodov</w:t>
      </w:r>
      <w:r w:rsidR="003820C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820C5">
        <w:rPr>
          <w:rFonts w:ascii="Arial" w:hAnsi="Arial" w:cs="Arial"/>
          <w:b/>
          <w:bCs/>
          <w:sz w:val="24"/>
          <w:szCs w:val="24"/>
        </w:rPr>
        <w:t>SPP – distribúcia, a.s.“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9F7860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Záujemca </w:t>
      </w:r>
      <w:r w:rsidR="009A5D2D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meno a sídlo: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</w:t>
      </w:r>
      <w:r w:rsidR="00C85C34">
        <w:rPr>
          <w:rFonts w:ascii="Arial" w:hAnsi="Arial" w:cs="Arial"/>
          <w:sz w:val="18"/>
          <w:szCs w:val="18"/>
        </w:rPr>
        <w:t>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9A5D2D" w:rsidP="00CA756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,Bold" w:hAnsi="Arial,Bold" w:cs="Arial,Bold"/>
          <w:b/>
          <w:bCs/>
        </w:rPr>
        <w:t>č</w:t>
      </w:r>
      <w:r w:rsidR="009F7860">
        <w:rPr>
          <w:rFonts w:ascii="Arial" w:hAnsi="Arial" w:cs="Arial"/>
          <w:b/>
          <w:bCs/>
        </w:rPr>
        <w:t>estne prehlasuje</w:t>
      </w:r>
      <w:r w:rsidR="009F7860">
        <w:rPr>
          <w:rFonts w:ascii="Arial" w:hAnsi="Arial" w:cs="Arial"/>
        </w:rPr>
        <w:t xml:space="preserve">, že </w:t>
      </w:r>
      <w:r w:rsidR="007123AB">
        <w:rPr>
          <w:rFonts w:ascii="Arial" w:hAnsi="Arial" w:cs="Arial"/>
        </w:rPr>
        <w:t xml:space="preserve">v prípade požiadavky </w:t>
      </w:r>
      <w:r w:rsidR="00353985">
        <w:rPr>
          <w:rFonts w:ascii="Arial" w:hAnsi="Arial" w:cs="Arial"/>
        </w:rPr>
        <w:t>Vyhlaso</w:t>
      </w:r>
      <w:r w:rsidR="007123AB">
        <w:rPr>
          <w:rFonts w:ascii="Arial" w:hAnsi="Arial" w:cs="Arial"/>
        </w:rPr>
        <w:t>vateľa uskutočniť audit u </w:t>
      </w:r>
      <w:r w:rsidR="00353985">
        <w:rPr>
          <w:rFonts w:ascii="Arial" w:hAnsi="Arial" w:cs="Arial"/>
        </w:rPr>
        <w:t>Z</w:t>
      </w:r>
      <w:r w:rsidR="007123AB">
        <w:rPr>
          <w:rFonts w:ascii="Arial" w:hAnsi="Arial" w:cs="Arial"/>
        </w:rPr>
        <w:t xml:space="preserve">áujemcu umožní </w:t>
      </w:r>
      <w:r w:rsidR="00353985">
        <w:rPr>
          <w:rFonts w:ascii="Arial" w:hAnsi="Arial" w:cs="Arial"/>
        </w:rPr>
        <w:t>Vyhlaso</w:t>
      </w:r>
      <w:r w:rsidR="007123AB">
        <w:rPr>
          <w:rFonts w:ascii="Arial" w:hAnsi="Arial" w:cs="Arial"/>
        </w:rPr>
        <w:t xml:space="preserve">vateľovi tento audit realizovať. </w:t>
      </w:r>
      <w:r w:rsidR="00353985">
        <w:rPr>
          <w:rFonts w:ascii="Arial" w:hAnsi="Arial" w:cs="Arial"/>
        </w:rPr>
        <w:t>Vyhlaso</w:t>
      </w:r>
      <w:r w:rsidR="007123AB">
        <w:rPr>
          <w:rFonts w:ascii="Arial" w:hAnsi="Arial" w:cs="Arial"/>
        </w:rPr>
        <w:t>vateľ si vyhradzuje právo vykonať audit u </w:t>
      </w:r>
      <w:r w:rsidR="00353985">
        <w:rPr>
          <w:rFonts w:ascii="Arial" w:hAnsi="Arial" w:cs="Arial"/>
        </w:rPr>
        <w:t>Z</w:t>
      </w:r>
      <w:r w:rsidR="007123AB">
        <w:rPr>
          <w:rFonts w:ascii="Arial" w:hAnsi="Arial" w:cs="Arial"/>
        </w:rPr>
        <w:t>áujemcu kedykoľvek počas platnosti K</w:t>
      </w:r>
      <w:r w:rsidR="00CA7569">
        <w:rPr>
          <w:rFonts w:ascii="Arial" w:hAnsi="Arial" w:cs="Arial"/>
        </w:rPr>
        <w:t>valifikačného systému</w:t>
      </w:r>
      <w:r w:rsidR="007123AB">
        <w:rPr>
          <w:rFonts w:ascii="Arial" w:hAnsi="Arial" w:cs="Arial"/>
        </w:rPr>
        <w:t>. Predmetom auditu u </w:t>
      </w:r>
      <w:r w:rsidR="00353985">
        <w:rPr>
          <w:rFonts w:ascii="Arial" w:hAnsi="Arial" w:cs="Arial"/>
        </w:rPr>
        <w:t>Z</w:t>
      </w:r>
      <w:r w:rsidR="007123AB">
        <w:rPr>
          <w:rFonts w:ascii="Arial" w:hAnsi="Arial" w:cs="Arial"/>
        </w:rPr>
        <w:t>áujemcu bude verifikácia odpovedí uvedených v auditnom dotazníku.</w:t>
      </w:r>
    </w:p>
    <w:p w:rsidR="00A04F69" w:rsidRDefault="00A04F69" w:rsidP="00CA756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123AB" w:rsidRDefault="007123AB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123AB" w:rsidRDefault="007123AB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123AB" w:rsidRDefault="007123AB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  <w:sz w:val="18"/>
          <w:szCs w:val="18"/>
        </w:rPr>
        <w:t>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V </w:t>
      </w:r>
      <w:r>
        <w:rPr>
          <w:rFonts w:ascii="Arial" w:hAnsi="Arial" w:cs="Arial"/>
          <w:sz w:val="18"/>
          <w:szCs w:val="18"/>
        </w:rPr>
        <w:t>__________________________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CA7569" w:rsidRDefault="00CA75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CA7569" w:rsidRDefault="00CA75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CA7569" w:rsidRDefault="00CA75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7123AB" w:rsidRDefault="007123AB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7123AB" w:rsidRDefault="007123AB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</w:t>
      </w:r>
    </w:p>
    <w:p w:rsidR="001C6F17" w:rsidRDefault="00F57802" w:rsidP="00F57802">
      <w:pPr>
        <w:jc w:val="center"/>
      </w:pPr>
      <w:r>
        <w:rPr>
          <w:rFonts w:ascii="Arial" w:hAnsi="Arial" w:cs="Arial"/>
        </w:rPr>
        <w:t xml:space="preserve">                                                        </w:t>
      </w:r>
      <w:r w:rsidR="009A5D2D">
        <w:rPr>
          <w:rFonts w:ascii="Arial" w:hAnsi="Arial" w:cs="Arial"/>
        </w:rPr>
        <w:t>p</w:t>
      </w:r>
      <w:r w:rsidR="00A04F69">
        <w:rPr>
          <w:rFonts w:ascii="Arial" w:hAnsi="Arial" w:cs="Arial"/>
        </w:rPr>
        <w:t>ečiatka</w:t>
      </w:r>
      <w:r w:rsidR="009A5D2D">
        <w:rPr>
          <w:rFonts w:ascii="Arial" w:hAnsi="Arial" w:cs="Arial"/>
        </w:rPr>
        <w:t>, meno</w:t>
      </w:r>
      <w:r w:rsidR="00A04F69">
        <w:rPr>
          <w:rFonts w:ascii="Arial" w:hAnsi="Arial" w:cs="Arial"/>
        </w:rPr>
        <w:t xml:space="preserve"> a podpis </w:t>
      </w:r>
      <w:r w:rsidR="00353985">
        <w:rPr>
          <w:rFonts w:ascii="Arial" w:hAnsi="Arial" w:cs="Arial"/>
        </w:rPr>
        <w:t>Z</w:t>
      </w:r>
      <w:bookmarkStart w:id="0" w:name="_GoBack"/>
      <w:bookmarkEnd w:id="0"/>
      <w:r w:rsidR="00A04F69">
        <w:rPr>
          <w:rFonts w:ascii="Arial" w:hAnsi="Arial" w:cs="Arial"/>
        </w:rPr>
        <w:t>áujemcu</w:t>
      </w:r>
    </w:p>
    <w:sectPr w:rsidR="001C6F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B92" w:rsidRDefault="002F2B92" w:rsidP="00A04F69">
      <w:pPr>
        <w:spacing w:after="0" w:line="240" w:lineRule="auto"/>
      </w:pPr>
      <w:r>
        <w:separator/>
      </w:r>
    </w:p>
  </w:endnote>
  <w:endnote w:type="continuationSeparator" w:id="0">
    <w:p w:rsidR="002F2B92" w:rsidRDefault="002F2B92" w:rsidP="00A0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69" w:rsidRP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  <w:r w:rsidRPr="00A04F69">
      <w:rPr>
        <w:rFonts w:ascii="Arial" w:hAnsi="Arial" w:cs="Arial"/>
        <w:sz w:val="18"/>
        <w:szCs w:val="18"/>
        <w:u w:val="single"/>
      </w:rPr>
      <w:t xml:space="preserve">Strana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PAGE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353985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 w:rsidRPr="00A04F69">
      <w:rPr>
        <w:rFonts w:ascii="Arial" w:hAnsi="Arial" w:cs="Arial"/>
        <w:sz w:val="18"/>
        <w:szCs w:val="18"/>
        <w:u w:val="single"/>
      </w:rPr>
      <w:t xml:space="preserve"> z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NUMPAGES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353985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>
      <w:rPr>
        <w:rFonts w:ascii="Arial" w:hAnsi="Arial" w:cs="Arial"/>
        <w:sz w:val="18"/>
        <w:szCs w:val="18"/>
        <w:u w:val="single"/>
      </w:rPr>
      <w:t xml:space="preserve">                                                </w:t>
    </w:r>
    <w:r w:rsidRPr="00A04F69">
      <w:rPr>
        <w:rFonts w:ascii="Arial" w:hAnsi="Arial" w:cs="Arial"/>
        <w:bCs/>
        <w:sz w:val="18"/>
        <w:szCs w:val="18"/>
        <w:u w:val="single"/>
      </w:rPr>
      <w:t xml:space="preserve">Obnova, rekonštrukcia a výstavba plynovodov SPP – distribúcia, a.s.  </w:t>
    </w:r>
  </w:p>
  <w:p w:rsid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</w:p>
  <w:p w:rsidR="00A04F69" w:rsidRDefault="00A04F69" w:rsidP="00A04F69">
    <w:pPr>
      <w:autoSpaceDE w:val="0"/>
      <w:autoSpaceDN w:val="0"/>
      <w:adjustRightIn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B92" w:rsidRDefault="002F2B92" w:rsidP="00A04F69">
      <w:pPr>
        <w:spacing w:after="0" w:line="240" w:lineRule="auto"/>
      </w:pPr>
      <w:r>
        <w:separator/>
      </w:r>
    </w:p>
  </w:footnote>
  <w:footnote w:type="continuationSeparator" w:id="0">
    <w:p w:rsidR="002F2B92" w:rsidRDefault="002F2B92" w:rsidP="00A04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69" w:rsidRDefault="00A04F69" w:rsidP="00A04F69">
    <w:pPr>
      <w:pStyle w:val="Hlavika"/>
    </w:pPr>
    <w:r>
      <w:rPr>
        <w:noProof/>
        <w:lang w:eastAsia="sk-SK"/>
      </w:rPr>
      <w:drawing>
        <wp:inline distT="0" distB="0" distL="0" distR="0" wp14:anchorId="1BC99CB2" wp14:editId="208D08FF">
          <wp:extent cx="6131560" cy="887730"/>
          <wp:effectExtent l="0" t="0" r="2540" b="7620"/>
          <wp:docPr id="1" name="Obrázok 1" descr="hlavicka_distribucia_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hlavicka_distribucia_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156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4F69" w:rsidRDefault="00A04F69">
    <w:pPr>
      <w:pStyle w:val="Hlavika"/>
    </w:pPr>
  </w:p>
  <w:p w:rsidR="00A04F69" w:rsidRDefault="007123AB" w:rsidP="00A04F69">
    <w:pPr>
      <w:pStyle w:val="Hlavika"/>
      <w:jc w:val="right"/>
    </w:pPr>
    <w:r>
      <w:rPr>
        <w:rFonts w:ascii="Arial" w:hAnsi="Arial" w:cs="Arial"/>
        <w:bCs/>
        <w:sz w:val="18"/>
        <w:szCs w:val="18"/>
        <w:u w:val="single"/>
      </w:rPr>
      <w:t>Príloha č. 7</w:t>
    </w:r>
    <w:r w:rsidR="00A04F69" w:rsidRPr="00A04F69">
      <w:rPr>
        <w:rFonts w:ascii="Arial" w:hAnsi="Arial" w:cs="Arial"/>
        <w:bCs/>
        <w:sz w:val="18"/>
        <w:szCs w:val="18"/>
        <w:u w:val="single"/>
      </w:rPr>
      <w:t xml:space="preserve"> Podmienok účasti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69"/>
    <w:rsid w:val="00042FDB"/>
    <w:rsid w:val="0009666E"/>
    <w:rsid w:val="000A2334"/>
    <w:rsid w:val="00170D75"/>
    <w:rsid w:val="001C6F17"/>
    <w:rsid w:val="001D72D7"/>
    <w:rsid w:val="001E7E90"/>
    <w:rsid w:val="002F2B92"/>
    <w:rsid w:val="00313A4A"/>
    <w:rsid w:val="00353985"/>
    <w:rsid w:val="003820C5"/>
    <w:rsid w:val="00533081"/>
    <w:rsid w:val="00605E3B"/>
    <w:rsid w:val="006F2F6B"/>
    <w:rsid w:val="007123AB"/>
    <w:rsid w:val="00801CE3"/>
    <w:rsid w:val="008F055D"/>
    <w:rsid w:val="009A5D2D"/>
    <w:rsid w:val="009F7860"/>
    <w:rsid w:val="00A04F69"/>
    <w:rsid w:val="00A37C64"/>
    <w:rsid w:val="00B14BFC"/>
    <w:rsid w:val="00BA4768"/>
    <w:rsid w:val="00C85C34"/>
    <w:rsid w:val="00CA7569"/>
    <w:rsid w:val="00CD016C"/>
    <w:rsid w:val="00EF39C4"/>
    <w:rsid w:val="00F57802"/>
    <w:rsid w:val="00FB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Ivaničová Daniela</dc:creator>
  <cp:lastModifiedBy>Lebedová Stela</cp:lastModifiedBy>
  <cp:revision>15</cp:revision>
  <cp:lastPrinted>2017-03-06T12:50:00Z</cp:lastPrinted>
  <dcterms:created xsi:type="dcterms:W3CDTF">2017-02-09T07:46:00Z</dcterms:created>
  <dcterms:modified xsi:type="dcterms:W3CDTF">2017-03-06T12:50:00Z</dcterms:modified>
</cp:coreProperties>
</file>