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C0" w:rsidRPr="003A053E" w:rsidRDefault="003A053E" w:rsidP="003A053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053E">
        <w:rPr>
          <w:rFonts w:ascii="Times New Roman" w:hAnsi="Times New Roman" w:cs="Times New Roman"/>
          <w:b/>
          <w:bCs/>
          <w:sz w:val="28"/>
          <w:szCs w:val="28"/>
          <w:u w:val="single"/>
        </w:rPr>
        <w:t>Zľava z prekročenia zmluvne dohodnutej dennej distribučnej kapacity pre odber slúžiaci výlučne na poľnohospodárske účely</w:t>
      </w:r>
    </w:p>
    <w:p w:rsidR="003A053E" w:rsidRDefault="003A053E" w:rsidP="003A05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53E" w:rsidRDefault="003A053E" w:rsidP="003A053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Podmienky uplatnenia zľavy:</w:t>
      </w:r>
    </w:p>
    <w:p w:rsidR="003A053E" w:rsidRDefault="003A053E" w:rsidP="003A053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ide o odberné miesto, ktorého distribúcia plynu má </w:t>
      </w:r>
      <w:r w:rsidRPr="00A1002E">
        <w:rPr>
          <w:rFonts w:ascii="Times New Roman" w:hAnsi="Times New Roman" w:cs="Times New Roman"/>
          <w:b/>
          <w:bCs/>
        </w:rPr>
        <w:t>sezónny charakter</w:t>
      </w:r>
      <w:r w:rsidR="000E7012">
        <w:rPr>
          <w:rStyle w:val="Odkaznapoznmkupodiarou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>,</w:t>
      </w:r>
    </w:p>
    <w:p w:rsidR="003A053E" w:rsidRDefault="003A053E" w:rsidP="003A053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plyn je využívaný </w:t>
      </w:r>
      <w:r w:rsidRPr="00A1002E">
        <w:rPr>
          <w:rFonts w:ascii="Times New Roman" w:hAnsi="Times New Roman" w:cs="Times New Roman"/>
          <w:b/>
          <w:bCs/>
        </w:rPr>
        <w:t>výlučne na poľnohospodárske účely</w:t>
      </w:r>
      <w:r>
        <w:rPr>
          <w:rFonts w:ascii="Times New Roman" w:hAnsi="Times New Roman" w:cs="Times New Roman"/>
          <w:bCs/>
        </w:rPr>
        <w:t>,</w:t>
      </w:r>
    </w:p>
    <w:p w:rsidR="00F96F2A" w:rsidRDefault="003A053E" w:rsidP="00F96F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A1002E">
        <w:rPr>
          <w:rFonts w:ascii="Times New Roman" w:hAnsi="Times New Roman" w:cs="Times New Roman"/>
          <w:b/>
          <w:bCs/>
        </w:rPr>
        <w:t>odberateľom je poľnohospodársky podnik</w:t>
      </w:r>
      <w:r>
        <w:rPr>
          <w:rFonts w:ascii="Times New Roman" w:hAnsi="Times New Roman" w:cs="Times New Roman"/>
          <w:bCs/>
        </w:rPr>
        <w:t xml:space="preserve"> zaoberajúci sa poľnohospodárskou prvovýrobou alebo spracovan</w:t>
      </w:r>
      <w:r w:rsidR="00ED0121">
        <w:rPr>
          <w:rFonts w:ascii="Times New Roman" w:hAnsi="Times New Roman" w:cs="Times New Roman"/>
          <w:bCs/>
        </w:rPr>
        <w:t>ím poľnohospodárskych výrobkov,</w:t>
      </w:r>
    </w:p>
    <w:p w:rsidR="00ED0121" w:rsidRDefault="00ED0121" w:rsidP="00F96F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 odberné miesto bola zabezpečená distribúcia plynu </w:t>
      </w:r>
      <w:r w:rsidRPr="00A1002E">
        <w:rPr>
          <w:rFonts w:ascii="Times New Roman" w:hAnsi="Times New Roman" w:cs="Times New Roman"/>
          <w:b/>
          <w:bCs/>
        </w:rPr>
        <w:t>platnou zmluvou</w:t>
      </w:r>
      <w:r w:rsidR="00A1002E" w:rsidRPr="00A1002E">
        <w:rPr>
          <w:rFonts w:ascii="Times New Roman" w:hAnsi="Times New Roman" w:cs="Times New Roman"/>
          <w:b/>
          <w:bCs/>
        </w:rPr>
        <w:t xml:space="preserve"> o distribúcii plynu</w:t>
      </w:r>
      <w:r>
        <w:rPr>
          <w:rFonts w:ascii="Times New Roman" w:hAnsi="Times New Roman" w:cs="Times New Roman"/>
          <w:bCs/>
        </w:rPr>
        <w:t xml:space="preserve"> alebo zmluvami </w:t>
      </w:r>
      <w:r w:rsidRPr="00A1002E">
        <w:rPr>
          <w:rFonts w:ascii="Times New Roman" w:hAnsi="Times New Roman" w:cs="Times New Roman"/>
          <w:b/>
          <w:bCs/>
        </w:rPr>
        <w:t>aspoň 12 po sebe nasledujúcich kalendárnych mesiacov</w:t>
      </w:r>
    </w:p>
    <w:p w:rsidR="00ED0121" w:rsidRDefault="00ED0121" w:rsidP="00F96F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odberné miesto patrí do </w:t>
      </w:r>
      <w:r w:rsidRPr="00A1002E">
        <w:rPr>
          <w:rFonts w:ascii="Times New Roman" w:hAnsi="Times New Roman" w:cs="Times New Roman"/>
          <w:b/>
          <w:bCs/>
        </w:rPr>
        <w:t>tarifnej skupiny 9 až 26</w:t>
      </w:r>
    </w:p>
    <w:p w:rsidR="003A053E" w:rsidRDefault="00F96F2A" w:rsidP="003A053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Pokiaľ sú splnené vyššie uvedené podmienky, môže užívateľ</w:t>
      </w:r>
      <w:r w:rsidR="00A1002E">
        <w:rPr>
          <w:rFonts w:ascii="Times New Roman" w:hAnsi="Times New Roman" w:cs="Times New Roman"/>
          <w:bCs/>
        </w:rPr>
        <w:t xml:space="preserve"> distribučnej siete (dodávateľ plynu)</w:t>
      </w:r>
      <w:r>
        <w:rPr>
          <w:rFonts w:ascii="Times New Roman" w:hAnsi="Times New Roman" w:cs="Times New Roman"/>
          <w:bCs/>
        </w:rPr>
        <w:t xml:space="preserve"> požiadať SPP</w:t>
      </w:r>
      <w:r w:rsidR="00A1002E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distribúciu</w:t>
      </w:r>
      <w:r w:rsidR="00A1002E">
        <w:rPr>
          <w:rFonts w:ascii="Times New Roman" w:hAnsi="Times New Roman" w:cs="Times New Roman"/>
          <w:bCs/>
        </w:rPr>
        <w:t>, a.s.</w:t>
      </w:r>
      <w:r>
        <w:rPr>
          <w:rFonts w:ascii="Times New Roman" w:hAnsi="Times New Roman" w:cs="Times New Roman"/>
          <w:bCs/>
        </w:rPr>
        <w:t xml:space="preserve"> o poskytnutie zľavy z platby za prekročenie zmluvne dohodnutej dennej distribučnej kapacity</w:t>
      </w:r>
      <w:r w:rsidR="000E7012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A1002E">
        <w:rPr>
          <w:rFonts w:ascii="Times New Roman" w:hAnsi="Times New Roman" w:cs="Times New Roman"/>
          <w:bCs/>
        </w:rPr>
        <w:t>prostredníctvom Žiadosti o uplatnenie zľavy z platby za prekročenie zmluvne dohodnutej dennej distribučnej kapacity pre poľnohospodársk</w:t>
      </w:r>
      <w:r w:rsidR="009A6DD5">
        <w:rPr>
          <w:rFonts w:ascii="Times New Roman" w:hAnsi="Times New Roman" w:cs="Times New Roman"/>
          <w:bCs/>
        </w:rPr>
        <w:t>e subjekty (ďalej len</w:t>
      </w:r>
      <w:r w:rsidR="00A1002E">
        <w:rPr>
          <w:rFonts w:ascii="Times New Roman" w:hAnsi="Times New Roman" w:cs="Times New Roman"/>
          <w:bCs/>
        </w:rPr>
        <w:t xml:space="preserve"> ,,Žiadosť“</w:t>
      </w:r>
      <w:r w:rsidR="009A6DD5">
        <w:rPr>
          <w:rFonts w:ascii="Times New Roman" w:hAnsi="Times New Roman" w:cs="Times New Roman"/>
          <w:bCs/>
        </w:rPr>
        <w:t>), ktorej vzor je zverejnený</w:t>
      </w:r>
      <w:r w:rsidR="00A1002E">
        <w:rPr>
          <w:rFonts w:ascii="Times New Roman" w:hAnsi="Times New Roman" w:cs="Times New Roman"/>
          <w:bCs/>
        </w:rPr>
        <w:t xml:space="preserve"> na internetovej stránke </w:t>
      </w:r>
      <w:r w:rsidR="009A6DD5" w:rsidRPr="0027553B">
        <w:rPr>
          <w:rFonts w:ascii="Times New Roman" w:hAnsi="Times New Roman" w:cs="Times New Roman"/>
          <w:bCs/>
          <w:i/>
          <w:color w:val="00B0F0"/>
          <w:u w:val="single"/>
        </w:rPr>
        <w:t>www.spp-distribucia.sk</w:t>
      </w:r>
      <w:r w:rsidR="00A1002E">
        <w:rPr>
          <w:rFonts w:ascii="Times New Roman" w:hAnsi="Times New Roman" w:cs="Times New Roman"/>
          <w:bCs/>
        </w:rPr>
        <w:t xml:space="preserve"> </w:t>
      </w:r>
      <w:r w:rsidR="0011772B">
        <w:rPr>
          <w:rFonts w:ascii="Times New Roman" w:hAnsi="Times New Roman" w:cs="Times New Roman"/>
          <w:bCs/>
        </w:rPr>
        <w:t xml:space="preserve">v časti Dodávatelia – Legislatíva a Cenníky </w:t>
      </w:r>
      <w:r w:rsidR="009A6DD5">
        <w:rPr>
          <w:rFonts w:ascii="Times New Roman" w:hAnsi="Times New Roman" w:cs="Times New Roman"/>
          <w:bCs/>
        </w:rPr>
        <w:t>- Cenníky</w:t>
      </w:r>
      <w:r>
        <w:rPr>
          <w:rFonts w:ascii="Times New Roman" w:hAnsi="Times New Roman" w:cs="Times New Roman"/>
          <w:bCs/>
        </w:rPr>
        <w:t>.</w:t>
      </w:r>
    </w:p>
    <w:p w:rsidR="003A053E" w:rsidRDefault="003A053E" w:rsidP="003A053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Lehoty:</w:t>
      </w:r>
    </w:p>
    <w:p w:rsidR="003A053E" w:rsidRDefault="003A053E" w:rsidP="003A053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 poskytnutie zľavy môže užívateľ </w:t>
      </w:r>
      <w:r w:rsidR="009A6DD5">
        <w:rPr>
          <w:rFonts w:ascii="Times New Roman" w:hAnsi="Times New Roman" w:cs="Times New Roman"/>
          <w:bCs/>
        </w:rPr>
        <w:t xml:space="preserve">distribučnej siete (dodávateľ plynu) </w:t>
      </w:r>
      <w:r>
        <w:rPr>
          <w:rFonts w:ascii="Times New Roman" w:hAnsi="Times New Roman" w:cs="Times New Roman"/>
          <w:bCs/>
        </w:rPr>
        <w:t>požiadať na obdobie 3 ľubovoľných po sebe nasledujúcich kalendárnych mesiacov,</w:t>
      </w:r>
      <w:r w:rsidR="000E7012">
        <w:rPr>
          <w:rFonts w:ascii="Times New Roman" w:hAnsi="Times New Roman" w:cs="Times New Roman"/>
          <w:bCs/>
        </w:rPr>
        <w:t xml:space="preserve"> pričom zľava sa môže poskytnúť na jednom odbernom mieste maximálne raz za kalendárny rok,</w:t>
      </w:r>
    </w:p>
    <w:p w:rsidR="003A053E" w:rsidRDefault="00F96F2A" w:rsidP="003A053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Žiadosť je potrebné zaslať v lehote 15</w:t>
      </w:r>
      <w:r w:rsidR="0011772B">
        <w:rPr>
          <w:rFonts w:ascii="Times New Roman" w:hAnsi="Times New Roman" w:cs="Times New Roman"/>
          <w:bCs/>
        </w:rPr>
        <w:t xml:space="preserve"> kalendárnych</w:t>
      </w:r>
      <w:r>
        <w:rPr>
          <w:rFonts w:ascii="Times New Roman" w:hAnsi="Times New Roman" w:cs="Times New Roman"/>
          <w:bCs/>
        </w:rPr>
        <w:t xml:space="preserve"> dní pred požadovaným začiatkom obdobia uplatňovania zľavy</w:t>
      </w:r>
    </w:p>
    <w:p w:rsidR="00B8193C" w:rsidRDefault="00F96F2A" w:rsidP="00B8193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SPP</w:t>
      </w:r>
      <w:r w:rsidR="009A6DD5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distribúcia</w:t>
      </w:r>
      <w:r w:rsidR="009A6DD5">
        <w:rPr>
          <w:rFonts w:ascii="Times New Roman" w:hAnsi="Times New Roman" w:cs="Times New Roman"/>
          <w:bCs/>
        </w:rPr>
        <w:t>, a.s.</w:t>
      </w:r>
      <w:r>
        <w:rPr>
          <w:rFonts w:ascii="Times New Roman" w:hAnsi="Times New Roman" w:cs="Times New Roman"/>
          <w:bCs/>
        </w:rPr>
        <w:t xml:space="preserve"> Žiadosti vyhovie alebo ju zamietne najneskôr 5 kalendárnych dní pred požadovaným začiatkom obdobi</w:t>
      </w:r>
      <w:r w:rsidR="000E7012">
        <w:rPr>
          <w:rFonts w:ascii="Times New Roman" w:hAnsi="Times New Roman" w:cs="Times New Roman"/>
          <w:bCs/>
        </w:rPr>
        <w:t>a uplatňovania zľavy,</w:t>
      </w:r>
    </w:p>
    <w:p w:rsidR="000E7012" w:rsidRDefault="009A6DD5" w:rsidP="00B8193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0E7012">
        <w:rPr>
          <w:rFonts w:ascii="Times New Roman" w:hAnsi="Times New Roman" w:cs="Times New Roman"/>
          <w:bCs/>
        </w:rPr>
        <w:t>ačiatok uplatňovania zľavy je vždy k prvému dňu kalendárneho mesiaca.</w:t>
      </w:r>
    </w:p>
    <w:p w:rsidR="00B8193C" w:rsidRDefault="00B8193C" w:rsidP="00B8193C">
      <w:pPr>
        <w:pStyle w:val="Odsekzoznamu"/>
        <w:jc w:val="both"/>
        <w:rPr>
          <w:rFonts w:ascii="Times New Roman" w:hAnsi="Times New Roman" w:cs="Times New Roman"/>
          <w:bCs/>
        </w:rPr>
      </w:pPr>
    </w:p>
    <w:p w:rsidR="00B8193C" w:rsidRDefault="00B8193C" w:rsidP="00B8193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Náležitosti Žiadosti:</w:t>
      </w:r>
    </w:p>
    <w:p w:rsidR="00B8193C" w:rsidRPr="00ED0121" w:rsidRDefault="00B8193C" w:rsidP="00ED012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ED0121">
        <w:rPr>
          <w:rFonts w:ascii="Times New Roman" w:hAnsi="Times New Roman" w:cs="Times New Roman"/>
          <w:bCs/>
        </w:rPr>
        <w:t>identifikačné údaje odberateľa:</w:t>
      </w:r>
    </w:p>
    <w:p w:rsidR="00B8193C" w:rsidRPr="00ED0121" w:rsidRDefault="00B8193C" w:rsidP="00ED012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ED0121">
        <w:rPr>
          <w:rFonts w:ascii="Times New Roman" w:hAnsi="Times New Roman" w:cs="Times New Roman"/>
          <w:bCs/>
        </w:rPr>
        <w:t>v prípade fyzickej osoby živnostníka ide o meno, priezvisko, adresa trvalého bydliska, adresa miesta podnikania, dátum narodenia a</w:t>
      </w:r>
      <w:r w:rsidR="00ED0121">
        <w:rPr>
          <w:rFonts w:ascii="Times New Roman" w:hAnsi="Times New Roman" w:cs="Times New Roman"/>
          <w:bCs/>
        </w:rPr>
        <w:t> </w:t>
      </w:r>
      <w:r w:rsidRPr="00ED0121">
        <w:rPr>
          <w:rFonts w:ascii="Times New Roman" w:hAnsi="Times New Roman" w:cs="Times New Roman"/>
          <w:bCs/>
        </w:rPr>
        <w:t>IČO</w:t>
      </w:r>
      <w:r w:rsidR="00ED0121">
        <w:rPr>
          <w:rFonts w:ascii="Times New Roman" w:hAnsi="Times New Roman" w:cs="Times New Roman"/>
          <w:bCs/>
        </w:rPr>
        <w:t>,</w:t>
      </w:r>
    </w:p>
    <w:p w:rsidR="00B8193C" w:rsidRDefault="00B8193C" w:rsidP="00ED012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B8193C">
        <w:rPr>
          <w:rFonts w:ascii="Times New Roman" w:hAnsi="Times New Roman" w:cs="Times New Roman"/>
          <w:bCs/>
        </w:rPr>
        <w:t>v prípade právnickej osoby je to obchodné meno, sídlo a</w:t>
      </w:r>
      <w:r w:rsidR="00ED0121">
        <w:rPr>
          <w:rFonts w:ascii="Times New Roman" w:hAnsi="Times New Roman" w:cs="Times New Roman"/>
          <w:bCs/>
        </w:rPr>
        <w:t> </w:t>
      </w:r>
      <w:r w:rsidRPr="00B8193C">
        <w:rPr>
          <w:rFonts w:ascii="Times New Roman" w:hAnsi="Times New Roman" w:cs="Times New Roman"/>
          <w:bCs/>
        </w:rPr>
        <w:t>IČO</w:t>
      </w:r>
      <w:r w:rsidR="00ED0121">
        <w:rPr>
          <w:rFonts w:ascii="Times New Roman" w:hAnsi="Times New Roman" w:cs="Times New Roman"/>
          <w:bCs/>
        </w:rPr>
        <w:t>,</w:t>
      </w:r>
    </w:p>
    <w:p w:rsidR="00B8193C" w:rsidRDefault="00B8193C" w:rsidP="00ED012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prípade samostatne hospodáriaceho roľníka </w:t>
      </w:r>
      <w:r w:rsidR="00ED0121">
        <w:rPr>
          <w:rFonts w:ascii="Times New Roman" w:hAnsi="Times New Roman" w:cs="Times New Roman"/>
          <w:bCs/>
        </w:rPr>
        <w:t>je nevyhnutné predložiť aj úradne overenú kópiu osvedčenia samostatne hospodáriaceho roľníka, nie staršiu ako 3 mesiace,</w:t>
      </w:r>
    </w:p>
    <w:p w:rsidR="00ED0121" w:rsidRDefault="00ED0121" w:rsidP="00ED0121">
      <w:pPr>
        <w:pStyle w:val="Odsekzoznamu"/>
        <w:ind w:left="1080"/>
        <w:jc w:val="both"/>
        <w:rPr>
          <w:rFonts w:ascii="Times New Roman" w:hAnsi="Times New Roman" w:cs="Times New Roman"/>
          <w:bCs/>
        </w:rPr>
      </w:pPr>
    </w:p>
    <w:p w:rsidR="000E7012" w:rsidRPr="003337B1" w:rsidRDefault="00ED0121" w:rsidP="000E701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337B1">
        <w:rPr>
          <w:rFonts w:ascii="Times New Roman" w:hAnsi="Times New Roman" w:cs="Times New Roman"/>
          <w:bCs/>
        </w:rPr>
        <w:t>výpis z listu vlastníctva alebo nájomnú zmluvu na poľnohospodárske stavby, na ktorých je umiestnené odberné miesto</w:t>
      </w:r>
      <w:r w:rsidR="0040566E">
        <w:rPr>
          <w:rFonts w:ascii="Times New Roman" w:hAnsi="Times New Roman" w:cs="Times New Roman"/>
          <w:bCs/>
        </w:rPr>
        <w:t>; v prípade nájomnej zmluvy sa zmluva predkladá spolu s výpisom z li</w:t>
      </w:r>
      <w:r w:rsidR="00AD21A5">
        <w:rPr>
          <w:rFonts w:ascii="Times New Roman" w:hAnsi="Times New Roman" w:cs="Times New Roman"/>
          <w:bCs/>
        </w:rPr>
        <w:t>stu vlastníctva a</w:t>
      </w:r>
      <w:r w:rsidRPr="003337B1">
        <w:rPr>
          <w:rFonts w:ascii="Times New Roman" w:hAnsi="Times New Roman" w:cs="Times New Roman"/>
          <w:bCs/>
        </w:rPr>
        <w:t> čestným prehlásením odberateľa, že odber slúži výlučne na zabezpečenie poľnohospodárskej prvovýroby alebo spracova</w:t>
      </w:r>
      <w:r w:rsidR="000E7012" w:rsidRPr="003337B1">
        <w:rPr>
          <w:rFonts w:ascii="Times New Roman" w:hAnsi="Times New Roman" w:cs="Times New Roman"/>
          <w:bCs/>
        </w:rPr>
        <w:t>nie poľnohospodárskych výrobkov.</w:t>
      </w:r>
    </w:p>
    <w:p w:rsidR="000E7012" w:rsidRPr="000E7012" w:rsidRDefault="000E7012" w:rsidP="000E70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Pokiaľ SPP</w:t>
      </w:r>
      <w:r w:rsidR="009A6DD5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distribúcia</w:t>
      </w:r>
      <w:r w:rsidR="009A6DD5">
        <w:rPr>
          <w:rFonts w:ascii="Times New Roman" w:hAnsi="Times New Roman" w:cs="Times New Roman"/>
          <w:bCs/>
        </w:rPr>
        <w:t>, a.s.</w:t>
      </w:r>
      <w:r>
        <w:rPr>
          <w:rFonts w:ascii="Times New Roman" w:hAnsi="Times New Roman" w:cs="Times New Roman"/>
          <w:bCs/>
        </w:rPr>
        <w:t xml:space="preserve"> Žiadosť schváli, v období so zľavou užívateľ po prekročení zmluvne dohodnutej dennej distribučnej kapacity do jednotlivého odberného miesta zaplatí za dve najvyššie </w:t>
      </w:r>
      <w:r>
        <w:rPr>
          <w:rFonts w:ascii="Times New Roman" w:hAnsi="Times New Roman" w:cs="Times New Roman"/>
          <w:bCs/>
        </w:rPr>
        <w:lastRenderedPageBreak/>
        <w:t xml:space="preserve">prekročenia v každom z troch po sebe nasledujúcich mesiacov </w:t>
      </w:r>
      <w:r w:rsidR="000B0EB7">
        <w:rPr>
          <w:rFonts w:ascii="Times New Roman" w:hAnsi="Times New Roman" w:cs="Times New Roman"/>
          <w:bCs/>
        </w:rPr>
        <w:t xml:space="preserve">obdobia so zľavou </w:t>
      </w:r>
      <w:r>
        <w:rPr>
          <w:rFonts w:ascii="Times New Roman" w:hAnsi="Times New Roman" w:cs="Times New Roman"/>
          <w:bCs/>
        </w:rPr>
        <w:t xml:space="preserve">sumu vypočítanú podľa nasledujúcich sadzieb: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49"/>
        <w:gridCol w:w="3644"/>
      </w:tblGrid>
      <w:tr w:rsidR="000E7012" w:rsidTr="000E7012">
        <w:trPr>
          <w:trHeight w:val="739"/>
        </w:trPr>
        <w:tc>
          <w:tcPr>
            <w:tcW w:w="3649" w:type="dxa"/>
          </w:tcPr>
          <w:p w:rsidR="000E7012" w:rsidRDefault="000E7012" w:rsidP="000E7012">
            <w:pPr>
              <w:pStyle w:val="Default"/>
              <w:jc w:val="both"/>
              <w:rPr>
                <w:sz w:val="23"/>
                <w:szCs w:val="23"/>
              </w:rPr>
            </w:pPr>
            <w:r w:rsidRPr="000E7012">
              <w:rPr>
                <w:sz w:val="22"/>
                <w:szCs w:val="22"/>
              </w:rPr>
              <w:t>Prekroč</w:t>
            </w:r>
            <w:r w:rsidR="00416C8B">
              <w:rPr>
                <w:sz w:val="22"/>
                <w:szCs w:val="22"/>
              </w:rPr>
              <w:t xml:space="preserve">enie nad 5 do 10% vrátane  </w:t>
            </w:r>
            <w:r w:rsidR="000B0EB7">
              <w:rPr>
                <w:sz w:val="22"/>
                <w:szCs w:val="22"/>
              </w:rPr>
              <w:t xml:space="preserve">v </w:t>
            </w:r>
            <w:r w:rsidR="00416C8B">
              <w:rPr>
                <w:sz w:val="22"/>
                <w:szCs w:val="22"/>
              </w:rPr>
              <w:t>mesiaco</w:t>
            </w:r>
            <w:r w:rsidR="000B0EB7">
              <w:rPr>
                <w:sz w:val="22"/>
                <w:szCs w:val="22"/>
              </w:rPr>
              <w:t>ch</w:t>
            </w:r>
            <w:r w:rsidRPr="000E7012">
              <w:rPr>
                <w:sz w:val="22"/>
                <w:szCs w:val="22"/>
              </w:rPr>
              <w:t xml:space="preserve"> január, február, marec, október, november a december</w:t>
            </w:r>
            <w:r>
              <w:rPr>
                <w:sz w:val="23"/>
                <w:szCs w:val="23"/>
              </w:rPr>
              <w:t xml:space="preserve">. </w:t>
            </w:r>
          </w:p>
          <w:p w:rsidR="000E7012" w:rsidRDefault="000E7012" w:rsidP="000E701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4" w:type="dxa"/>
          </w:tcPr>
          <w:p w:rsidR="006F2B00" w:rsidRDefault="006F2B00" w:rsidP="006F2B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Ročná sadzba za dennú distribučnú kapacitu na odbernom mieste znížená o 80%. </w:t>
            </w:r>
          </w:p>
          <w:p w:rsidR="000E7012" w:rsidRDefault="000E7012" w:rsidP="000E701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E7012" w:rsidTr="000E7012">
        <w:trPr>
          <w:trHeight w:val="739"/>
        </w:trPr>
        <w:tc>
          <w:tcPr>
            <w:tcW w:w="3649" w:type="dxa"/>
          </w:tcPr>
          <w:p w:rsidR="006F2B00" w:rsidRDefault="006F2B00" w:rsidP="006F2B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Prekročenie nad 10 % počas celého kalendárneho roka. </w:t>
            </w:r>
          </w:p>
          <w:p w:rsidR="000E7012" w:rsidRDefault="000E7012" w:rsidP="000E701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4" w:type="dxa"/>
          </w:tcPr>
          <w:p w:rsidR="006F2B00" w:rsidRDefault="006F2B00" w:rsidP="006F2B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Ročná sadzba za dennú distribučnú kapacitu na odbernom mieste znížená o 40%. </w:t>
            </w:r>
          </w:p>
          <w:p w:rsidR="000E7012" w:rsidRDefault="000E7012" w:rsidP="000E701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E7012" w:rsidRDefault="000E7012" w:rsidP="000E7012">
      <w:pPr>
        <w:jc w:val="both"/>
        <w:rPr>
          <w:rFonts w:ascii="Times New Roman" w:hAnsi="Times New Roman" w:cs="Times New Roman"/>
          <w:bCs/>
        </w:rPr>
      </w:pPr>
    </w:p>
    <w:p w:rsidR="006F2B00" w:rsidRDefault="006F2B00" w:rsidP="000E70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Prerušenie obdobia uplatňovania zľavy nie je možné. Všetky ostatné podmienky distribúcie plynu ostávajú v období poskytnutia zľavy v platnosti. </w:t>
      </w:r>
    </w:p>
    <w:p w:rsidR="009A6DD5" w:rsidRDefault="009A6DD5" w:rsidP="000E7012">
      <w:pPr>
        <w:jc w:val="both"/>
        <w:rPr>
          <w:rFonts w:ascii="Times New Roman" w:hAnsi="Times New Roman" w:cs="Times New Roman"/>
          <w:bCs/>
        </w:rPr>
      </w:pPr>
    </w:p>
    <w:p w:rsidR="0000014A" w:rsidRDefault="0000014A" w:rsidP="000E7012">
      <w:pPr>
        <w:jc w:val="both"/>
        <w:rPr>
          <w:rFonts w:ascii="Times New Roman" w:hAnsi="Times New Roman" w:cs="Times New Roman"/>
          <w:bCs/>
          <w:i/>
          <w:color w:val="0070C0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Kontaktné miesto pre zasielanie Žiadostí: </w:t>
      </w:r>
      <w:hyperlink r:id="rId8" w:history="1">
        <w:r w:rsidR="009A6DD5" w:rsidRPr="0027553B">
          <w:rPr>
            <w:rStyle w:val="Hypertextovprepojenie"/>
            <w:rFonts w:ascii="Times New Roman" w:hAnsi="Times New Roman" w:cs="Times New Roman"/>
            <w:bCs/>
            <w:i/>
            <w:color w:val="00B0F0"/>
          </w:rPr>
          <w:t>sales@spp-distribucia.sk</w:t>
        </w:r>
      </w:hyperlink>
    </w:p>
    <w:p w:rsidR="009A6DD5" w:rsidRPr="0000014A" w:rsidRDefault="009A6DD5" w:rsidP="000E7012">
      <w:pPr>
        <w:jc w:val="both"/>
        <w:rPr>
          <w:rFonts w:ascii="Times New Roman" w:hAnsi="Times New Roman" w:cs="Times New Roman"/>
          <w:bCs/>
          <w:i/>
          <w:u w:val="single"/>
        </w:rPr>
      </w:pPr>
    </w:p>
    <w:p w:rsidR="006F2B00" w:rsidRDefault="006F2B00" w:rsidP="000E70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Pokiaľ sa po schválení Žiadosti preukáže, že plyn nebol počas obdobia uplatňovania zľavy využívaný výlučne pre účely poľnohospodárskej prvovýroby alebo spracovanie poľnohospodárskych výrobkov, SPP</w:t>
      </w:r>
      <w:r w:rsidR="009A6DD5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distribúcia</w:t>
      </w:r>
      <w:r w:rsidR="009A6DD5">
        <w:rPr>
          <w:rFonts w:ascii="Times New Roman" w:hAnsi="Times New Roman" w:cs="Times New Roman"/>
          <w:bCs/>
        </w:rPr>
        <w:t>, a.s.</w:t>
      </w:r>
      <w:r>
        <w:rPr>
          <w:rFonts w:ascii="Times New Roman" w:hAnsi="Times New Roman" w:cs="Times New Roman"/>
          <w:bCs/>
        </w:rPr>
        <w:t xml:space="preserve"> má právo doúčtovať prekročenie zmluvne dohodnutej dennej distribučnej kapacity do odberného miesta bez zľavy a podľa štandardných podmienok. </w:t>
      </w:r>
    </w:p>
    <w:p w:rsidR="004C356A" w:rsidRDefault="004C356A" w:rsidP="000E7012">
      <w:pPr>
        <w:jc w:val="both"/>
        <w:rPr>
          <w:rFonts w:ascii="Times New Roman" w:hAnsi="Times New Roman" w:cs="Times New Roman"/>
          <w:bCs/>
        </w:rPr>
      </w:pPr>
    </w:p>
    <w:p w:rsidR="004C356A" w:rsidRDefault="00653299" w:rsidP="000E701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Príklad uplatnenia zľavy</w:t>
      </w:r>
      <w:r w:rsidR="004C356A">
        <w:rPr>
          <w:rFonts w:ascii="Times New Roman" w:hAnsi="Times New Roman" w:cs="Times New Roman"/>
          <w:b/>
          <w:bCs/>
        </w:rPr>
        <w:t xml:space="preserve">: </w:t>
      </w:r>
    </w:p>
    <w:p w:rsidR="004C356A" w:rsidRDefault="004C356A" w:rsidP="000E70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Spoločnosť XY zaoberajúca sa spracovaním poľnohospodárskych výrobkov, zaradená do tarifnej skupiny V12, ktorá spĺňa všetky podmienky pre poskytnutie zľavy</w:t>
      </w:r>
      <w:r w:rsidR="00181B5B">
        <w:rPr>
          <w:rFonts w:ascii="Times New Roman" w:hAnsi="Times New Roman" w:cs="Times New Roman"/>
          <w:bCs/>
        </w:rPr>
        <w:t>,</w:t>
      </w:r>
      <w:r w:rsidR="00280ACA">
        <w:rPr>
          <w:rFonts w:ascii="Times New Roman" w:hAnsi="Times New Roman" w:cs="Times New Roman"/>
          <w:bCs/>
        </w:rPr>
        <w:t xml:space="preserve"> mala v mesiaci november dohodnutú maximálnu dennú distribučnú kapacitu 1000 m3, ktorú prekročila o 20%.</w:t>
      </w:r>
      <w:r w:rsidR="00416C8B">
        <w:rPr>
          <w:rFonts w:ascii="Times New Roman" w:hAnsi="Times New Roman" w:cs="Times New Roman"/>
          <w:bCs/>
        </w:rPr>
        <w:t xml:space="preserve"> </w:t>
      </w:r>
      <w:r w:rsidR="00181B5B">
        <w:rPr>
          <w:rFonts w:ascii="Times New Roman" w:hAnsi="Times New Roman" w:cs="Times New Roman"/>
          <w:bCs/>
        </w:rPr>
        <w:t xml:space="preserve">V tomto prípade by poplatky spoločnosti XY vyzerali nasledovne: </w:t>
      </w:r>
    </w:p>
    <w:p w:rsidR="00181B5B" w:rsidRDefault="00181B5B" w:rsidP="000E7012">
      <w:pPr>
        <w:jc w:val="both"/>
        <w:rPr>
          <w:rFonts w:ascii="Times New Roman" w:hAnsi="Times New Roman" w:cs="Times New Roman"/>
          <w:bCs/>
        </w:rPr>
      </w:pPr>
    </w:p>
    <w:tbl>
      <w:tblPr>
        <w:tblW w:w="9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439"/>
        <w:gridCol w:w="2213"/>
        <w:gridCol w:w="1712"/>
        <w:gridCol w:w="1474"/>
      </w:tblGrid>
      <w:tr w:rsidR="00181B5B" w:rsidRPr="00181B5B" w:rsidTr="0011772B">
        <w:trPr>
          <w:trHeight w:val="161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Prekročenie DMAX na odbernom mieste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Sadzba za tarifu V12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B5B" w:rsidRPr="00280ACA" w:rsidRDefault="00181B5B" w:rsidP="009A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Poplatok za </w:t>
            </w:r>
            <w:r w:rsidR="009A6DD5"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prekročenie</w:t>
            </w: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do 10%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B5B" w:rsidRPr="00280ACA" w:rsidRDefault="00181B5B" w:rsidP="009A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Poplatok za </w:t>
            </w:r>
            <w:r w:rsidR="009A6DD5"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prekročenie</w:t>
            </w: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nad 10%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B5B" w:rsidRPr="00280ACA" w:rsidRDefault="00181B5B" w:rsidP="0039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Pop</w:t>
            </w:r>
            <w:r w:rsidR="00396E89"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latok spolu</w:t>
            </w:r>
          </w:p>
        </w:tc>
      </w:tr>
      <w:tr w:rsidR="00181B5B" w:rsidRPr="00181B5B" w:rsidTr="0011772B">
        <w:trPr>
          <w:trHeight w:val="251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Štandardný spôsob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5,58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390,60 €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1 004,40 €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1 395,00 €</w:t>
            </w:r>
          </w:p>
        </w:tc>
      </w:tr>
      <w:tr w:rsidR="00181B5B" w:rsidRPr="00181B5B" w:rsidTr="0011772B">
        <w:trPr>
          <w:trHeight w:val="251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Uplatnenie zľavy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5,58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55,80 €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334,80 €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390,60 €</w:t>
            </w:r>
          </w:p>
        </w:tc>
      </w:tr>
      <w:tr w:rsidR="00181B5B" w:rsidRPr="00181B5B" w:rsidTr="0011772B">
        <w:trPr>
          <w:trHeight w:val="251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5B" w:rsidRPr="00181B5B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5B" w:rsidRPr="00181B5B" w:rsidRDefault="00181B5B" w:rsidP="0018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1B5B" w:rsidRPr="00280ACA" w:rsidRDefault="009A6DD5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zľava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1B5B" w:rsidRPr="00280ACA" w:rsidRDefault="00181B5B" w:rsidP="001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8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-1 004,40 €</w:t>
            </w:r>
          </w:p>
        </w:tc>
      </w:tr>
    </w:tbl>
    <w:p w:rsidR="00181B5B" w:rsidRDefault="00181B5B" w:rsidP="000E7012">
      <w:pPr>
        <w:jc w:val="both"/>
        <w:rPr>
          <w:rFonts w:ascii="Times New Roman" w:hAnsi="Times New Roman" w:cs="Times New Roman"/>
          <w:bCs/>
        </w:rPr>
      </w:pPr>
    </w:p>
    <w:p w:rsidR="00416C8B" w:rsidRPr="004C356A" w:rsidRDefault="00280ACA" w:rsidP="000E70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danom prípade zľava za prekročenie zmluvne dohodnutej</w:t>
      </w:r>
      <w:r w:rsidR="00A51AE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dennej distribučnej kapacity predstavuje úsporu vo</w:t>
      </w:r>
      <w:r w:rsidR="00A51AE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výške 72%. </w:t>
      </w:r>
    </w:p>
    <w:p w:rsidR="00B8193C" w:rsidRPr="00B8193C" w:rsidRDefault="00B8193C" w:rsidP="00B8193C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B8193C" w:rsidRPr="00B8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3B" w:rsidRDefault="00804E3B" w:rsidP="000E7012">
      <w:pPr>
        <w:spacing w:after="0" w:line="240" w:lineRule="auto"/>
      </w:pPr>
      <w:r>
        <w:separator/>
      </w:r>
    </w:p>
  </w:endnote>
  <w:endnote w:type="continuationSeparator" w:id="0">
    <w:p w:rsidR="00804E3B" w:rsidRDefault="00804E3B" w:rsidP="000E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3B" w:rsidRDefault="00804E3B" w:rsidP="000E7012">
      <w:pPr>
        <w:spacing w:after="0" w:line="240" w:lineRule="auto"/>
      </w:pPr>
      <w:r>
        <w:separator/>
      </w:r>
    </w:p>
  </w:footnote>
  <w:footnote w:type="continuationSeparator" w:id="0">
    <w:p w:rsidR="00804E3B" w:rsidRDefault="00804E3B" w:rsidP="000E7012">
      <w:pPr>
        <w:spacing w:after="0" w:line="240" w:lineRule="auto"/>
      </w:pPr>
      <w:r>
        <w:continuationSeparator/>
      </w:r>
    </w:p>
  </w:footnote>
  <w:footnote w:id="1">
    <w:p w:rsidR="000E7012" w:rsidRPr="000E7012" w:rsidRDefault="000E7012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0E7012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7012">
        <w:rPr>
          <w:rFonts w:ascii="Times New Roman" w:hAnsi="Times New Roman" w:cs="Times New Roman"/>
          <w:sz w:val="18"/>
          <w:szCs w:val="18"/>
        </w:rPr>
        <w:t>za sezónny charakter odberu distribuovaného plynu sa považuje spotreba plynu v rovnakom období predchádzajúceho roka ako je obdobie uplatňovania zľavy vo výške minimálne 60% ročného spotrebovaného množstva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65B"/>
    <w:multiLevelType w:val="hybridMultilevel"/>
    <w:tmpl w:val="B8DECEAA"/>
    <w:lvl w:ilvl="0" w:tplc="59D47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193"/>
    <w:multiLevelType w:val="hybridMultilevel"/>
    <w:tmpl w:val="6678A040"/>
    <w:lvl w:ilvl="0" w:tplc="61846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4235A"/>
    <w:multiLevelType w:val="hybridMultilevel"/>
    <w:tmpl w:val="8D2A2084"/>
    <w:lvl w:ilvl="0" w:tplc="3C62E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3E"/>
    <w:rsid w:val="0000014A"/>
    <w:rsid w:val="000B0EB7"/>
    <w:rsid w:val="000C1BB5"/>
    <w:rsid w:val="000E7012"/>
    <w:rsid w:val="0011772B"/>
    <w:rsid w:val="00181B5B"/>
    <w:rsid w:val="001F4F0C"/>
    <w:rsid w:val="0020578D"/>
    <w:rsid w:val="0027553B"/>
    <w:rsid w:val="00280ACA"/>
    <w:rsid w:val="002817AC"/>
    <w:rsid w:val="003337B1"/>
    <w:rsid w:val="00396E89"/>
    <w:rsid w:val="003A053E"/>
    <w:rsid w:val="0040566E"/>
    <w:rsid w:val="00416C8B"/>
    <w:rsid w:val="004C356A"/>
    <w:rsid w:val="00653299"/>
    <w:rsid w:val="006F2B00"/>
    <w:rsid w:val="00804E3B"/>
    <w:rsid w:val="00896D2D"/>
    <w:rsid w:val="00904FBB"/>
    <w:rsid w:val="00930680"/>
    <w:rsid w:val="00945A58"/>
    <w:rsid w:val="009A6DD5"/>
    <w:rsid w:val="00A1002E"/>
    <w:rsid w:val="00A51AE3"/>
    <w:rsid w:val="00AA276A"/>
    <w:rsid w:val="00AC7A1E"/>
    <w:rsid w:val="00AD21A5"/>
    <w:rsid w:val="00B35D00"/>
    <w:rsid w:val="00B8193C"/>
    <w:rsid w:val="00C67A0F"/>
    <w:rsid w:val="00C7085D"/>
    <w:rsid w:val="00CF7AC0"/>
    <w:rsid w:val="00ED0121"/>
    <w:rsid w:val="00F368B3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10FA"/>
  <w15:docId w15:val="{05274820-A54C-4265-825A-C675C05C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A053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70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701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E7012"/>
    <w:rPr>
      <w:vertAlign w:val="superscript"/>
    </w:rPr>
  </w:style>
  <w:style w:type="table" w:styleId="Mriekatabuky">
    <w:name w:val="Table Grid"/>
    <w:basedOn w:val="Normlnatabuka"/>
    <w:uiPriority w:val="39"/>
    <w:rsid w:val="000E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A6DD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pp-distribuci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4877-FAD1-4FF5-A156-D56B7BC2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Kondásová Anita</dc:creator>
  <cp:lastModifiedBy>Kondásová Anita</cp:lastModifiedBy>
  <cp:revision>5</cp:revision>
  <dcterms:created xsi:type="dcterms:W3CDTF">2019-01-09T14:13:00Z</dcterms:created>
  <dcterms:modified xsi:type="dcterms:W3CDTF">2019-01-14T15:53:00Z</dcterms:modified>
</cp:coreProperties>
</file>